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E813FA" w:rsidRDefault="00E813FA" w:rsidP="00356342">
      <w:pPr>
        <w:autoSpaceDE w:val="0"/>
        <w:autoSpaceDN w:val="0"/>
        <w:adjustRightInd w:val="0"/>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w:t>
      </w:r>
    </w:p>
    <w:p w:rsidR="00FD37F7"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FD37F7" w:rsidRPr="00FD37F7" w:rsidRDefault="00FD37F7" w:rsidP="00FD37F7">
      <w:pPr>
        <w:autoSpaceDE w:val="0"/>
        <w:autoSpaceDN w:val="0"/>
        <w:adjustRightInd w:val="0"/>
        <w:spacing w:after="0" w:line="240" w:lineRule="auto"/>
        <w:jc w:val="right"/>
        <w:rPr>
          <w:rFonts w:ascii="Times New Roman" w:hAnsi="Times New Roman" w:cs="Times New Roman"/>
          <w:sz w:val="28"/>
          <w:szCs w:val="28"/>
          <w:lang w:val="tt-RU"/>
        </w:rPr>
      </w:pPr>
      <w:r w:rsidRPr="00FD37F7">
        <w:rPr>
          <w:rFonts w:ascii="Times New Roman" w:hAnsi="Times New Roman" w:cs="Times New Roman"/>
          <w:sz w:val="28"/>
          <w:szCs w:val="28"/>
          <w:lang w:val="tt-RU"/>
        </w:rPr>
        <w:t xml:space="preserve">Татарстан Республикасы </w:t>
      </w:r>
    </w:p>
    <w:p w:rsidR="00FD37F7" w:rsidRPr="00FD37F7" w:rsidRDefault="00FD37F7" w:rsidP="00FD37F7">
      <w:pPr>
        <w:autoSpaceDE w:val="0"/>
        <w:autoSpaceDN w:val="0"/>
        <w:adjustRightInd w:val="0"/>
        <w:spacing w:after="0" w:line="240" w:lineRule="auto"/>
        <w:jc w:val="right"/>
        <w:rPr>
          <w:rFonts w:ascii="Times New Roman" w:hAnsi="Times New Roman" w:cs="Times New Roman"/>
          <w:sz w:val="28"/>
          <w:szCs w:val="28"/>
          <w:lang w:val="tt-RU"/>
        </w:rPr>
      </w:pPr>
      <w:r w:rsidRPr="00FD37F7">
        <w:rPr>
          <w:rFonts w:ascii="Times New Roman" w:hAnsi="Times New Roman" w:cs="Times New Roman"/>
          <w:sz w:val="28"/>
          <w:szCs w:val="28"/>
          <w:lang w:val="tt-RU"/>
        </w:rPr>
        <w:t>Дәүләт Советы тарафыннан</w:t>
      </w:r>
    </w:p>
    <w:p w:rsidR="00FD37F7" w:rsidRPr="00FD37F7" w:rsidRDefault="00FD37F7" w:rsidP="00FD37F7">
      <w:pPr>
        <w:autoSpaceDE w:val="0"/>
        <w:autoSpaceDN w:val="0"/>
        <w:adjustRightInd w:val="0"/>
        <w:spacing w:after="0" w:line="240" w:lineRule="auto"/>
        <w:jc w:val="right"/>
        <w:rPr>
          <w:rFonts w:ascii="Times New Roman" w:hAnsi="Times New Roman" w:cs="Times New Roman"/>
          <w:sz w:val="28"/>
          <w:szCs w:val="28"/>
          <w:lang w:val="tt-RU"/>
        </w:rPr>
      </w:pPr>
      <w:r w:rsidRPr="00FD37F7">
        <w:rPr>
          <w:rFonts w:ascii="Times New Roman" w:hAnsi="Times New Roman" w:cs="Times New Roman"/>
          <w:sz w:val="28"/>
          <w:szCs w:val="28"/>
          <w:lang w:val="tt-RU"/>
        </w:rPr>
        <w:t>2022 елның 23 декабрендә</w:t>
      </w:r>
    </w:p>
    <w:p w:rsidR="00FD37F7" w:rsidRPr="00FD37F7" w:rsidRDefault="00FD37F7" w:rsidP="00FD37F7">
      <w:pPr>
        <w:autoSpaceDE w:val="0"/>
        <w:autoSpaceDN w:val="0"/>
        <w:adjustRightInd w:val="0"/>
        <w:spacing w:after="0" w:line="240" w:lineRule="auto"/>
        <w:jc w:val="right"/>
        <w:rPr>
          <w:rFonts w:ascii="Times New Roman" w:hAnsi="Times New Roman" w:cs="Times New Roman"/>
          <w:bCs/>
          <w:sz w:val="28"/>
          <w:szCs w:val="28"/>
          <w:lang w:val="tt-RU"/>
        </w:rPr>
      </w:pPr>
      <w:r w:rsidRPr="00FD37F7">
        <w:rPr>
          <w:rFonts w:ascii="Times New Roman" w:hAnsi="Times New Roman" w:cs="Times New Roman"/>
          <w:sz w:val="28"/>
          <w:szCs w:val="28"/>
          <w:lang w:val="tt-RU"/>
        </w:rPr>
        <w:t>кабул ителде</w:t>
      </w:r>
    </w:p>
    <w:p w:rsidR="00E458BC" w:rsidRPr="00E813FA" w:rsidRDefault="00E458BC" w:rsidP="00356342">
      <w:pPr>
        <w:spacing w:after="0" w:line="240" w:lineRule="auto"/>
        <w:ind w:firstLine="709"/>
        <w:jc w:val="both"/>
        <w:rPr>
          <w:rFonts w:ascii="Times New Roman" w:hAnsi="Times New Roman" w:cs="Times New Roman"/>
          <w:b/>
          <w:sz w:val="28"/>
          <w:szCs w:val="28"/>
          <w:lang w:val="tt-RU"/>
        </w:rPr>
      </w:pPr>
    </w:p>
    <w:p w:rsidR="00D34C68" w:rsidRPr="001326FC" w:rsidRDefault="001326FC" w:rsidP="00356342">
      <w:pPr>
        <w:spacing w:after="0" w:line="240" w:lineRule="auto"/>
        <w:ind w:firstLine="709"/>
        <w:jc w:val="both"/>
        <w:rPr>
          <w:rFonts w:ascii="Times New Roman" w:hAnsi="Times New Roman" w:cs="Times New Roman"/>
          <w:b/>
          <w:sz w:val="28"/>
          <w:szCs w:val="28"/>
          <w:lang w:val="tt-RU"/>
        </w:rPr>
      </w:pPr>
      <w:r w:rsidRPr="001326FC">
        <w:rPr>
          <w:rFonts w:ascii="Times New Roman" w:hAnsi="Times New Roman" w:cs="Times New Roman"/>
          <w:b/>
          <w:sz w:val="28"/>
          <w:szCs w:val="28"/>
          <w:lang w:val="tt-RU"/>
        </w:rPr>
        <w:t>1</w:t>
      </w:r>
      <w:r>
        <w:rPr>
          <w:rFonts w:ascii="Times New Roman" w:hAnsi="Times New Roman" w:cs="Times New Roman"/>
          <w:b/>
          <w:sz w:val="28"/>
          <w:szCs w:val="28"/>
          <w:lang w:val="tt-RU"/>
        </w:rPr>
        <w:t xml:space="preserve"> с</w:t>
      </w:r>
      <w:r w:rsidR="00D34C68" w:rsidRPr="001326FC">
        <w:rPr>
          <w:rFonts w:ascii="Times New Roman" w:hAnsi="Times New Roman" w:cs="Times New Roman"/>
          <w:b/>
          <w:sz w:val="28"/>
          <w:szCs w:val="28"/>
          <w:lang w:val="tt-RU"/>
        </w:rPr>
        <w:t xml:space="preserve">татья </w:t>
      </w:r>
    </w:p>
    <w:p w:rsidR="00D34C68" w:rsidRPr="001326FC" w:rsidRDefault="00D34C68" w:rsidP="00356342">
      <w:pPr>
        <w:spacing w:after="0" w:line="240" w:lineRule="auto"/>
        <w:ind w:firstLine="709"/>
        <w:jc w:val="both"/>
        <w:rPr>
          <w:rFonts w:ascii="Times New Roman" w:hAnsi="Times New Roman" w:cs="Times New Roman"/>
          <w:b/>
          <w:sz w:val="28"/>
          <w:szCs w:val="28"/>
          <w:lang w:val="tt-RU"/>
        </w:rPr>
      </w:pPr>
    </w:p>
    <w:p w:rsidR="001326FC" w:rsidRPr="00D80A65" w:rsidRDefault="001326FC" w:rsidP="001326FC">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Татарстан Республикасы Бюджет кодексына (Татарстан Дәүләт Советы Җыелма басмасы, 2004, № 4 – 5; 2005, № 6 (II өлеш), № 10 (I өлеш), № 12 (IV өлеш); 2006, № 6 (I өлеш), № 12 (I өлеш); 2007, № 8, № 10; 2008, № 8 (III өлеш), № 10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2009, № 7 – 8 (I өлеш), № 12 (I өлеш); 2010, № 7 (II өлеш), № 12  (I өлеш); 2011, № 8 (I өлеш), № 11 (I өлеш), № 11 (II  өлеш); 2012, № 11 (I өлеш); 2013, № 7, № 10, № 11 (I өлеш); 2014, № 5, № 12</w:t>
      </w:r>
      <w:r w:rsidR="00B72BC6">
        <w:rPr>
          <w:rFonts w:ascii="Times New Roman" w:hAnsi="Times New Roman" w:cs="Times New Roman"/>
          <w:sz w:val="28"/>
          <w:szCs w:val="28"/>
          <w:lang w:val="tt-RU"/>
        </w:rPr>
        <w:t xml:space="preserve"> (III өлеш); 2015, № 7 (I өлеш)</w:t>
      </w:r>
      <w:r w:rsidRPr="00D80A65">
        <w:rPr>
          <w:rFonts w:ascii="Times New Roman" w:hAnsi="Times New Roman" w:cs="Times New Roman"/>
          <w:sz w:val="28"/>
          <w:szCs w:val="28"/>
          <w:lang w:val="tt-RU"/>
        </w:rPr>
        <w:t>; 2016, № 3, № 6 (III өлеш), № 9 (II өлеш); Татарстан Республикасы законнар җыелмасы, 2017, № 1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 76 (I өлеш); 2018, № 22 (I өлеш), № 78 (I өлеш); 2019, № 2 (I өлеш), № 19 (I өлеш), № 79 (I өлеш); 2020, № 51 (I өлеш), № 57 (I өлеш), № 77 (I өлеш), №</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94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2021, № 20 (I</w:t>
      </w:r>
      <w:r>
        <w:rPr>
          <w:rFonts w:ascii="Times New Roman" w:hAnsi="Times New Roman" w:cs="Times New Roman"/>
          <w:sz w:val="28"/>
          <w:szCs w:val="28"/>
          <w:lang w:val="tt-RU"/>
        </w:rPr>
        <w:t> </w:t>
      </w:r>
      <w:r w:rsidRPr="00D80A65">
        <w:rPr>
          <w:rFonts w:ascii="Times New Roman" w:hAnsi="Times New Roman" w:cs="Times New Roman"/>
          <w:sz w:val="28"/>
          <w:szCs w:val="28"/>
          <w:lang w:val="tt-RU"/>
        </w:rPr>
        <w:t xml:space="preserve">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77 (I өлеш); 2022, № 3 (I 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34 (I өлеш)</w:t>
      </w:r>
      <w:r>
        <w:rPr>
          <w:rFonts w:ascii="Times New Roman" w:hAnsi="Times New Roman" w:cs="Times New Roman"/>
          <w:sz w:val="28"/>
          <w:szCs w:val="28"/>
          <w:lang w:val="tt-RU"/>
        </w:rPr>
        <w:t>,</w:t>
      </w:r>
      <w:r w:rsidRPr="001326FC">
        <w:rPr>
          <w:rFonts w:ascii="Times New Roman" w:hAnsi="Times New Roman" w:cs="Times New Roman"/>
          <w:sz w:val="28"/>
          <w:szCs w:val="28"/>
          <w:lang w:val="tt-RU"/>
        </w:rPr>
        <w:t xml:space="preserve"> № 49 (I</w:t>
      </w:r>
      <w:r>
        <w:rPr>
          <w:rFonts w:ascii="Times New Roman" w:hAnsi="Times New Roman" w:cs="Times New Roman"/>
          <w:sz w:val="28"/>
          <w:szCs w:val="28"/>
          <w:lang w:val="tt-RU"/>
        </w:rPr>
        <w:t xml:space="preserve"> өлеш</w:t>
      </w:r>
      <w:r w:rsidRPr="001326FC">
        <w:rPr>
          <w:rFonts w:ascii="Times New Roman" w:hAnsi="Times New Roman" w:cs="Times New Roman"/>
          <w:sz w:val="28"/>
          <w:szCs w:val="28"/>
          <w:lang w:val="tt-RU"/>
        </w:rPr>
        <w:t>), № 83 (I</w:t>
      </w:r>
      <w:r w:rsidR="00B72BC6">
        <w:rPr>
          <w:rFonts w:ascii="Times New Roman" w:hAnsi="Times New Roman" w:cs="Times New Roman"/>
          <w:sz w:val="28"/>
          <w:szCs w:val="28"/>
          <w:lang w:val="tt-RU"/>
        </w:rPr>
        <w:t> </w:t>
      </w:r>
      <w:r>
        <w:rPr>
          <w:rFonts w:ascii="Times New Roman" w:hAnsi="Times New Roman" w:cs="Times New Roman"/>
          <w:sz w:val="28"/>
          <w:szCs w:val="28"/>
          <w:lang w:val="tt-RU"/>
        </w:rPr>
        <w:t>өлеш</w:t>
      </w:r>
      <w:r w:rsidRPr="001326FC">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 xml:space="preserve"> түбәндәге үзгәрешләрне кертергә:</w:t>
      </w:r>
    </w:p>
    <w:p w:rsidR="001326FC" w:rsidRDefault="001326F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0C7EE3" w:rsidRPr="001326FC" w:rsidRDefault="00AB1CBE" w:rsidP="001326FC">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tt-RU"/>
        </w:rPr>
      </w:pPr>
      <w:r w:rsidRPr="001326FC">
        <w:rPr>
          <w:rFonts w:ascii="Times New Roman" w:hAnsi="Times New Roman" w:cs="Times New Roman"/>
          <w:sz w:val="28"/>
          <w:szCs w:val="28"/>
          <w:shd w:val="clear" w:color="auto" w:fill="FFFFFF"/>
          <w:lang w:val="tt-RU"/>
        </w:rPr>
        <w:t>1</w:t>
      </w:r>
      <w:r w:rsidR="00072CC3" w:rsidRPr="001326FC">
        <w:rPr>
          <w:rFonts w:ascii="Times New Roman" w:hAnsi="Times New Roman" w:cs="Times New Roman"/>
          <w:sz w:val="28"/>
          <w:szCs w:val="28"/>
          <w:shd w:val="clear" w:color="auto" w:fill="FFFFFF"/>
          <w:lang w:val="tt-RU"/>
        </w:rPr>
        <w:t xml:space="preserve">) </w:t>
      </w:r>
      <w:r w:rsidR="001326FC">
        <w:rPr>
          <w:rFonts w:ascii="Times New Roman" w:hAnsi="Times New Roman" w:cs="Times New Roman"/>
          <w:sz w:val="28"/>
          <w:szCs w:val="28"/>
          <w:shd w:val="clear" w:color="auto" w:fill="FFFFFF"/>
          <w:lang w:val="tt-RU"/>
        </w:rPr>
        <w:t>9 статьяның дүртенче абзацында «</w:t>
      </w:r>
      <w:r w:rsidR="001326FC" w:rsidRPr="00CE47A6">
        <w:rPr>
          <w:rFonts w:ascii="Times New Roman" w:hAnsi="Times New Roman"/>
          <w:sz w:val="28"/>
          <w:szCs w:val="28"/>
          <w:lang w:val="be-BY"/>
        </w:rPr>
        <w:t xml:space="preserve">Россия Федерациясе  субъектлары  </w:t>
      </w:r>
      <w:r w:rsidR="000C09EA">
        <w:rPr>
          <w:rFonts w:ascii="Times New Roman" w:hAnsi="Times New Roman"/>
          <w:sz w:val="28"/>
          <w:szCs w:val="28"/>
          <w:lang w:val="be-BY"/>
        </w:rPr>
        <w:t xml:space="preserve"> </w:t>
      </w:r>
      <w:r w:rsidR="001326FC" w:rsidRPr="00CE47A6">
        <w:rPr>
          <w:rFonts w:ascii="Times New Roman" w:hAnsi="Times New Roman"/>
          <w:sz w:val="28"/>
          <w:szCs w:val="28"/>
          <w:lang w:val="be-BY"/>
        </w:rPr>
        <w:t>дәүләт хакимияте закон чыгару (вәкиллекле) һәм  башкарма органнарын оештыруның гомуми принциплары турында</w:t>
      </w:r>
      <w:r w:rsidR="001326FC">
        <w:rPr>
          <w:rFonts w:ascii="Times New Roman" w:hAnsi="Times New Roman"/>
          <w:sz w:val="28"/>
          <w:szCs w:val="28"/>
          <w:lang w:val="be-BY"/>
        </w:rPr>
        <w:t>»</w:t>
      </w:r>
      <w:r w:rsidR="001326FC" w:rsidRPr="00CE47A6">
        <w:rPr>
          <w:rFonts w:ascii="Times New Roman" w:hAnsi="Times New Roman"/>
          <w:sz w:val="28"/>
          <w:szCs w:val="28"/>
          <w:lang w:val="be-BY"/>
        </w:rPr>
        <w:t xml:space="preserve"> 1999 елның 6 октябрендәге 184-ФЗ номерлы Федераль законның (</w:t>
      </w:r>
      <w:r w:rsidR="001326FC">
        <w:rPr>
          <w:rFonts w:ascii="Times New Roman" w:hAnsi="Times New Roman"/>
          <w:sz w:val="28"/>
          <w:szCs w:val="28"/>
          <w:lang w:val="be-BY"/>
        </w:rPr>
        <w:t>алга таба – «</w:t>
      </w:r>
      <w:r w:rsidR="001326FC" w:rsidRPr="00CE47A6">
        <w:rPr>
          <w:rFonts w:ascii="Times New Roman" w:hAnsi="Times New Roman"/>
          <w:sz w:val="28"/>
          <w:szCs w:val="28"/>
          <w:lang w:val="be-BY"/>
        </w:rPr>
        <w:t>Россия Федерациясе субъектлары  дәүләт хакимияте закон чыгару (вәкиллекле) һәм башкарма органнарын оештыруның гомуми принциплары турында</w:t>
      </w:r>
      <w:r w:rsidR="001326FC">
        <w:rPr>
          <w:rFonts w:ascii="Times New Roman" w:hAnsi="Times New Roman"/>
          <w:sz w:val="28"/>
          <w:szCs w:val="28"/>
          <w:lang w:val="be-BY"/>
        </w:rPr>
        <w:t>»</w:t>
      </w:r>
      <w:r w:rsidR="001326FC" w:rsidRPr="00CE47A6">
        <w:rPr>
          <w:rFonts w:ascii="Times New Roman" w:hAnsi="Times New Roman"/>
          <w:sz w:val="28"/>
          <w:szCs w:val="28"/>
          <w:lang w:val="be-BY"/>
        </w:rPr>
        <w:t xml:space="preserve"> Федераль законы) 26</w:t>
      </w:r>
      <w:r w:rsidR="001326FC" w:rsidRPr="00CE47A6">
        <w:rPr>
          <w:rFonts w:ascii="Times New Roman" w:hAnsi="Times New Roman"/>
          <w:sz w:val="28"/>
          <w:szCs w:val="28"/>
          <w:vertAlign w:val="superscript"/>
          <w:lang w:val="be-BY"/>
        </w:rPr>
        <w:t>3</w:t>
      </w:r>
      <w:r w:rsidR="001326FC" w:rsidRPr="00CE47A6">
        <w:rPr>
          <w:rFonts w:ascii="Times New Roman" w:hAnsi="Times New Roman"/>
          <w:sz w:val="28"/>
          <w:szCs w:val="28"/>
          <w:lang w:val="be-BY"/>
        </w:rPr>
        <w:t xml:space="preserve"> статьясының 2 һәм 5 пунктларында күрсәтелгән</w:t>
      </w:r>
      <w:r w:rsidR="001326FC">
        <w:rPr>
          <w:rFonts w:ascii="Times New Roman" w:hAnsi="Times New Roman"/>
          <w:sz w:val="28"/>
          <w:szCs w:val="28"/>
          <w:lang w:val="be-BY"/>
        </w:rPr>
        <w:t xml:space="preserve">» сүзләрен </w:t>
      </w:r>
      <w:r w:rsidR="001326FC" w:rsidRPr="00E179B0">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sidR="001326FC">
        <w:rPr>
          <w:rFonts w:ascii="Times New Roman" w:eastAsia="Calibri" w:hAnsi="Times New Roman" w:cs="Times New Roman"/>
          <w:sz w:val="28"/>
          <w:szCs w:val="28"/>
          <w:lang w:val="tt-RU"/>
        </w:rPr>
        <w:t>ның 44 статьясындагы 1 һәм 5 өлешләрендә күрсәтелгән» сүзләренә алмаштырырга;</w:t>
      </w:r>
    </w:p>
    <w:p w:rsidR="00072CC3" w:rsidRPr="001326FC" w:rsidRDefault="00072CC3" w:rsidP="00356342">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tt-RU"/>
        </w:rPr>
      </w:pPr>
    </w:p>
    <w:p w:rsidR="000C7EE3" w:rsidRPr="003572DF" w:rsidRDefault="00AB1CBE" w:rsidP="000C7EE3">
      <w:pPr>
        <w:autoSpaceDE w:val="0"/>
        <w:autoSpaceDN w:val="0"/>
        <w:adjustRightInd w:val="0"/>
        <w:spacing w:after="0" w:line="240" w:lineRule="auto"/>
        <w:ind w:firstLine="709"/>
        <w:jc w:val="both"/>
        <w:rPr>
          <w:rFonts w:ascii="Times New Roman" w:hAnsi="Times New Roman" w:cs="Times New Roman"/>
          <w:sz w:val="28"/>
          <w:szCs w:val="28"/>
          <w:lang w:val="tt-RU"/>
        </w:rPr>
      </w:pPr>
      <w:r w:rsidRPr="003572DF">
        <w:rPr>
          <w:rFonts w:ascii="Times New Roman" w:hAnsi="Times New Roman" w:cs="Times New Roman"/>
          <w:sz w:val="28"/>
          <w:szCs w:val="28"/>
          <w:shd w:val="clear" w:color="auto" w:fill="FFFFFF"/>
          <w:lang w:val="tt-RU"/>
        </w:rPr>
        <w:lastRenderedPageBreak/>
        <w:t>2</w:t>
      </w:r>
      <w:r w:rsidR="000C7EE3" w:rsidRPr="003572DF">
        <w:rPr>
          <w:rFonts w:ascii="Times New Roman" w:hAnsi="Times New Roman" w:cs="Times New Roman"/>
          <w:sz w:val="28"/>
          <w:szCs w:val="28"/>
          <w:shd w:val="clear" w:color="auto" w:fill="FFFFFF"/>
          <w:lang w:val="tt-RU"/>
        </w:rPr>
        <w:t xml:space="preserve">) </w:t>
      </w:r>
      <w:r w:rsidR="001326FC">
        <w:rPr>
          <w:rFonts w:ascii="Times New Roman" w:hAnsi="Times New Roman" w:cs="Times New Roman"/>
          <w:sz w:val="28"/>
          <w:szCs w:val="28"/>
          <w:shd w:val="clear" w:color="auto" w:fill="FFFFFF"/>
          <w:lang w:val="tt-RU"/>
        </w:rPr>
        <w:t xml:space="preserve">22 статьяның 3 пунктында </w:t>
      </w:r>
      <w:r w:rsidR="000C7EE3" w:rsidRPr="003572DF">
        <w:rPr>
          <w:rFonts w:ascii="Times New Roman" w:hAnsi="Times New Roman" w:cs="Times New Roman"/>
          <w:sz w:val="28"/>
          <w:szCs w:val="28"/>
          <w:lang w:val="tt-RU"/>
        </w:rPr>
        <w:t>«</w:t>
      </w:r>
      <w:r w:rsidR="003572DF" w:rsidRPr="00CE47A6">
        <w:rPr>
          <w:rFonts w:ascii="Times New Roman" w:hAnsi="Times New Roman"/>
          <w:sz w:val="28"/>
          <w:szCs w:val="28"/>
          <w:lang w:val="tt-RU"/>
        </w:rPr>
        <w:t>һәм  шушы закон белән расланган  чыгымнарның гомуми күләменнән  3 проценттан да артмаска тиеш</w:t>
      </w:r>
      <w:r w:rsidR="000C7EE3" w:rsidRPr="003572DF">
        <w:rPr>
          <w:rFonts w:ascii="Times New Roman" w:hAnsi="Times New Roman" w:cs="Times New Roman"/>
          <w:sz w:val="28"/>
          <w:szCs w:val="28"/>
          <w:lang w:val="tt-RU"/>
        </w:rPr>
        <w:t xml:space="preserve">» </w:t>
      </w:r>
      <w:r w:rsidR="003572DF">
        <w:rPr>
          <w:rFonts w:ascii="Times New Roman" w:hAnsi="Times New Roman" w:cs="Times New Roman"/>
          <w:sz w:val="28"/>
          <w:szCs w:val="28"/>
          <w:lang w:val="tt-RU"/>
        </w:rPr>
        <w:t>сүзләрен төшереп калдырырга</w:t>
      </w:r>
      <w:r w:rsidR="000C7EE3" w:rsidRPr="003572DF">
        <w:rPr>
          <w:rFonts w:ascii="Times New Roman" w:hAnsi="Times New Roman" w:cs="Times New Roman"/>
          <w:sz w:val="28"/>
          <w:szCs w:val="28"/>
          <w:lang w:val="tt-RU"/>
        </w:rPr>
        <w:t>;</w:t>
      </w:r>
    </w:p>
    <w:p w:rsidR="000C7EE3" w:rsidRPr="003572DF" w:rsidRDefault="000C7EE3" w:rsidP="000C7EE3">
      <w:pPr>
        <w:autoSpaceDE w:val="0"/>
        <w:autoSpaceDN w:val="0"/>
        <w:adjustRightInd w:val="0"/>
        <w:spacing w:after="0" w:line="240" w:lineRule="auto"/>
        <w:ind w:firstLine="709"/>
        <w:jc w:val="both"/>
        <w:rPr>
          <w:rFonts w:ascii="Times New Roman" w:hAnsi="Times New Roman" w:cs="Times New Roman"/>
          <w:sz w:val="28"/>
          <w:szCs w:val="28"/>
          <w:lang w:val="tt-RU"/>
        </w:rPr>
      </w:pPr>
    </w:p>
    <w:p w:rsidR="000C7EE3" w:rsidRPr="00071F69" w:rsidRDefault="00AB1CBE" w:rsidP="000C7EE3">
      <w:pPr>
        <w:autoSpaceDE w:val="0"/>
        <w:autoSpaceDN w:val="0"/>
        <w:adjustRightInd w:val="0"/>
        <w:spacing w:after="0" w:line="240" w:lineRule="auto"/>
        <w:ind w:firstLine="709"/>
        <w:jc w:val="both"/>
        <w:rPr>
          <w:rFonts w:ascii="Times New Roman" w:hAnsi="Times New Roman" w:cs="Times New Roman"/>
          <w:sz w:val="28"/>
          <w:szCs w:val="28"/>
          <w:lang w:val="tt-RU"/>
        </w:rPr>
      </w:pPr>
      <w:r w:rsidRPr="00071F69">
        <w:rPr>
          <w:rFonts w:ascii="Times New Roman" w:hAnsi="Times New Roman" w:cs="Times New Roman"/>
          <w:sz w:val="28"/>
          <w:szCs w:val="28"/>
          <w:lang w:val="tt-RU"/>
        </w:rPr>
        <w:t>3</w:t>
      </w:r>
      <w:r w:rsidR="000C7EE3" w:rsidRPr="00071F69">
        <w:rPr>
          <w:rFonts w:ascii="Times New Roman" w:hAnsi="Times New Roman" w:cs="Times New Roman"/>
          <w:sz w:val="28"/>
          <w:szCs w:val="28"/>
          <w:lang w:val="tt-RU"/>
        </w:rPr>
        <w:t xml:space="preserve">) </w:t>
      </w:r>
      <w:r w:rsidR="003572DF">
        <w:rPr>
          <w:rFonts w:ascii="Times New Roman" w:hAnsi="Times New Roman" w:cs="Times New Roman"/>
          <w:sz w:val="28"/>
          <w:szCs w:val="28"/>
          <w:lang w:val="tt-RU"/>
        </w:rPr>
        <w:t xml:space="preserve">23 статьяның 1 пунктындагы өченче абзацында </w:t>
      </w:r>
      <w:r w:rsidR="000C7EE3" w:rsidRPr="00071F69">
        <w:rPr>
          <w:rFonts w:ascii="Times New Roman" w:hAnsi="Times New Roman" w:cs="Times New Roman"/>
          <w:sz w:val="28"/>
          <w:szCs w:val="28"/>
          <w:lang w:val="tt-RU"/>
        </w:rPr>
        <w:t>«</w:t>
      </w:r>
      <w:r w:rsidR="00071F69" w:rsidRPr="00CE47A6">
        <w:rPr>
          <w:rFonts w:ascii="Times New Roman" w:hAnsi="Times New Roman"/>
          <w:sz w:val="28"/>
          <w:szCs w:val="28"/>
          <w:lang w:val="tt-RU"/>
        </w:rPr>
        <w:t>Россия Федерациясе субъектлары дәүләт хакимиятенең закон чыгару (вәкиллекле) һәм башкарма органнарын оештыр</w:t>
      </w:r>
      <w:r w:rsidR="00071F69">
        <w:rPr>
          <w:rFonts w:ascii="Times New Roman" w:hAnsi="Times New Roman"/>
          <w:sz w:val="28"/>
          <w:szCs w:val="28"/>
          <w:lang w:val="tt-RU"/>
        </w:rPr>
        <w:t>уның гомуми принциплары турында»</w:t>
      </w:r>
      <w:r w:rsidR="00071F69" w:rsidRPr="00CE47A6">
        <w:rPr>
          <w:rFonts w:ascii="Times New Roman" w:hAnsi="Times New Roman"/>
          <w:sz w:val="28"/>
          <w:szCs w:val="28"/>
          <w:lang w:val="tt-RU"/>
        </w:rPr>
        <w:t xml:space="preserve"> Татарстан Республикасы карамагындагы эшләр буенча Федераль законның 26</w:t>
      </w:r>
      <w:r w:rsidR="00071F69" w:rsidRPr="00463512">
        <w:rPr>
          <w:rFonts w:ascii="Times New Roman" w:hAnsi="Times New Roman"/>
          <w:sz w:val="28"/>
          <w:szCs w:val="28"/>
          <w:vertAlign w:val="superscript"/>
          <w:lang w:val="tt-RU"/>
        </w:rPr>
        <w:t>3</w:t>
      </w:r>
      <w:r w:rsidR="00071F69" w:rsidRPr="00CE47A6">
        <w:rPr>
          <w:rFonts w:ascii="Times New Roman" w:hAnsi="Times New Roman"/>
          <w:sz w:val="28"/>
          <w:szCs w:val="28"/>
          <w:lang w:val="tt-RU"/>
        </w:rPr>
        <w:t xml:space="preserve"> статьясындагы 2 һәм 5</w:t>
      </w:r>
      <w:r w:rsidR="00F44FD6">
        <w:rPr>
          <w:rFonts w:ascii="Times New Roman" w:hAnsi="Times New Roman"/>
          <w:sz w:val="28"/>
          <w:szCs w:val="28"/>
          <w:lang w:val="tt-RU"/>
        </w:rPr>
        <w:t> </w:t>
      </w:r>
      <w:r w:rsidR="00071F69" w:rsidRPr="00CE47A6">
        <w:rPr>
          <w:rFonts w:ascii="Times New Roman" w:hAnsi="Times New Roman"/>
          <w:sz w:val="28"/>
          <w:szCs w:val="28"/>
          <w:lang w:val="tt-RU"/>
        </w:rPr>
        <w:t>пунктларында күрсәтелгән</w:t>
      </w:r>
      <w:r w:rsidR="000C7EE3" w:rsidRPr="00071F69">
        <w:rPr>
          <w:rFonts w:ascii="Times New Roman" w:hAnsi="Times New Roman" w:cs="Times New Roman"/>
          <w:sz w:val="28"/>
          <w:szCs w:val="28"/>
          <w:lang w:val="tt-RU"/>
        </w:rPr>
        <w:t xml:space="preserve">» </w:t>
      </w:r>
      <w:r w:rsidR="00071F69" w:rsidRPr="00FB7A6D">
        <w:rPr>
          <w:rFonts w:ascii="Times New Roman" w:hAnsi="Times New Roman" w:cs="Times New Roman"/>
          <w:sz w:val="28"/>
          <w:szCs w:val="28"/>
          <w:lang w:val="tt-RU"/>
        </w:rPr>
        <w:t xml:space="preserve">сүзләрен </w:t>
      </w:r>
      <w:r w:rsidR="00FB7A6D" w:rsidRPr="00FB7A6D">
        <w:rPr>
          <w:rFonts w:ascii="Times New Roman" w:hAnsi="Times New Roman" w:cs="Times New Roman"/>
          <w:sz w:val="28"/>
          <w:szCs w:val="28"/>
          <w:lang w:val="tt-RU"/>
        </w:rPr>
        <w:t>«уртак карамактагы эшләр буенча</w:t>
      </w:r>
      <w:r w:rsidR="00FB7A6D">
        <w:rPr>
          <w:rFonts w:ascii="Times New Roman" w:hAnsi="Times New Roman" w:cs="Times New Roman"/>
          <w:sz w:val="28"/>
          <w:szCs w:val="28"/>
          <w:lang w:val="tt-RU"/>
        </w:rPr>
        <w:t xml:space="preserve"> </w:t>
      </w:r>
      <w:r w:rsidR="00071F69" w:rsidRPr="00E179B0">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sidR="00071F69">
        <w:rPr>
          <w:rFonts w:ascii="Times New Roman" w:eastAsia="Calibri" w:hAnsi="Times New Roman" w:cs="Times New Roman"/>
          <w:sz w:val="28"/>
          <w:szCs w:val="28"/>
          <w:lang w:val="tt-RU"/>
        </w:rPr>
        <w:t>ның 44</w:t>
      </w:r>
      <w:r w:rsidR="00F44FD6">
        <w:rPr>
          <w:rFonts w:ascii="Times New Roman" w:eastAsia="Calibri" w:hAnsi="Times New Roman" w:cs="Times New Roman"/>
          <w:sz w:val="28"/>
          <w:szCs w:val="28"/>
          <w:lang w:val="tt-RU"/>
        </w:rPr>
        <w:t> </w:t>
      </w:r>
      <w:r w:rsidR="00071F69">
        <w:rPr>
          <w:rFonts w:ascii="Times New Roman" w:eastAsia="Calibri" w:hAnsi="Times New Roman" w:cs="Times New Roman"/>
          <w:sz w:val="28"/>
          <w:szCs w:val="28"/>
          <w:lang w:val="tt-RU"/>
        </w:rPr>
        <w:t>статьясындагы 1 һәм 5 өлешләрендә күрсәтелгән» сүзләренә алмаштырырга</w:t>
      </w:r>
      <w:r w:rsidR="000C7EE3" w:rsidRPr="00071F69">
        <w:rPr>
          <w:rFonts w:ascii="Times New Roman" w:hAnsi="Times New Roman" w:cs="Times New Roman"/>
          <w:sz w:val="28"/>
          <w:szCs w:val="28"/>
          <w:lang w:val="tt-RU"/>
        </w:rPr>
        <w:t>;</w:t>
      </w:r>
    </w:p>
    <w:p w:rsidR="000C7EE3" w:rsidRPr="00071F69" w:rsidRDefault="000C7EE3" w:rsidP="000C7EE3">
      <w:pPr>
        <w:autoSpaceDE w:val="0"/>
        <w:autoSpaceDN w:val="0"/>
        <w:adjustRightInd w:val="0"/>
        <w:spacing w:after="0" w:line="240" w:lineRule="auto"/>
        <w:ind w:firstLine="709"/>
        <w:jc w:val="both"/>
        <w:rPr>
          <w:rFonts w:ascii="Times New Roman" w:hAnsi="Times New Roman" w:cs="Times New Roman"/>
          <w:sz w:val="28"/>
          <w:szCs w:val="28"/>
          <w:lang w:val="tt-RU"/>
        </w:rPr>
      </w:pPr>
    </w:p>
    <w:p w:rsidR="00F51445" w:rsidRPr="00356342" w:rsidRDefault="00AB1CBE" w:rsidP="003563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51445" w:rsidRPr="00356342">
        <w:rPr>
          <w:rFonts w:ascii="Times New Roman" w:hAnsi="Times New Roman" w:cs="Times New Roman"/>
          <w:sz w:val="28"/>
          <w:szCs w:val="28"/>
        </w:rPr>
        <w:t xml:space="preserve">) </w:t>
      </w:r>
      <w:r w:rsidR="00167DF1" w:rsidRPr="00356342">
        <w:rPr>
          <w:rFonts w:ascii="Times New Roman" w:hAnsi="Times New Roman" w:cs="Times New Roman"/>
          <w:sz w:val="28"/>
          <w:szCs w:val="28"/>
        </w:rPr>
        <w:t>29</w:t>
      </w:r>
      <w:r w:rsidR="00167DF1">
        <w:rPr>
          <w:rFonts w:ascii="Times New Roman" w:hAnsi="Times New Roman" w:cs="Times New Roman"/>
          <w:sz w:val="28"/>
          <w:szCs w:val="28"/>
        </w:rPr>
        <w:t xml:space="preserve"> стать</w:t>
      </w:r>
      <w:r w:rsidR="00167DF1">
        <w:rPr>
          <w:rFonts w:ascii="Times New Roman" w:hAnsi="Times New Roman" w:cs="Times New Roman"/>
          <w:sz w:val="28"/>
          <w:szCs w:val="28"/>
          <w:lang w:val="tt-RU"/>
        </w:rPr>
        <w:t>яда</w:t>
      </w:r>
      <w:r w:rsidR="00F51445" w:rsidRPr="00356342">
        <w:rPr>
          <w:rFonts w:ascii="Times New Roman" w:hAnsi="Times New Roman" w:cs="Times New Roman"/>
          <w:sz w:val="28"/>
          <w:szCs w:val="28"/>
        </w:rPr>
        <w:t>:</w:t>
      </w:r>
    </w:p>
    <w:p w:rsidR="008B44DC" w:rsidRPr="00356342" w:rsidRDefault="008B44DC" w:rsidP="00356342">
      <w:pPr>
        <w:autoSpaceDE w:val="0"/>
        <w:autoSpaceDN w:val="0"/>
        <w:adjustRightInd w:val="0"/>
        <w:spacing w:after="0" w:line="240" w:lineRule="auto"/>
        <w:ind w:firstLine="709"/>
        <w:jc w:val="both"/>
        <w:rPr>
          <w:rFonts w:ascii="Times New Roman" w:hAnsi="Times New Roman" w:cs="Times New Roman"/>
          <w:sz w:val="28"/>
          <w:szCs w:val="28"/>
        </w:rPr>
      </w:pPr>
      <w:r w:rsidRPr="00356342">
        <w:rPr>
          <w:rFonts w:ascii="Times New Roman" w:hAnsi="Times New Roman" w:cs="Times New Roman"/>
          <w:sz w:val="28"/>
          <w:szCs w:val="28"/>
        </w:rPr>
        <w:t xml:space="preserve">а) </w:t>
      </w:r>
      <w:hyperlink r:id="rId8" w:history="1">
        <w:r w:rsidRPr="00356342">
          <w:rPr>
            <w:rFonts w:ascii="Times New Roman" w:hAnsi="Times New Roman" w:cs="Times New Roman"/>
            <w:sz w:val="28"/>
            <w:szCs w:val="28"/>
          </w:rPr>
          <w:t>1</w:t>
        </w:r>
      </w:hyperlink>
      <w:r w:rsidR="00F51445" w:rsidRPr="00356342">
        <w:rPr>
          <w:rFonts w:ascii="Times New Roman" w:hAnsi="Times New Roman" w:cs="Times New Roman"/>
          <w:sz w:val="28"/>
          <w:szCs w:val="28"/>
        </w:rPr>
        <w:t>0</w:t>
      </w:r>
      <w:r w:rsidRPr="00356342">
        <w:rPr>
          <w:rFonts w:ascii="Times New Roman" w:hAnsi="Times New Roman" w:cs="Times New Roman"/>
          <w:sz w:val="28"/>
          <w:szCs w:val="28"/>
        </w:rPr>
        <w:t xml:space="preserve"> </w:t>
      </w:r>
      <w:r w:rsidR="001A5814" w:rsidRPr="001A5814">
        <w:rPr>
          <w:rFonts w:ascii="Times New Roman" w:hAnsi="Times New Roman" w:cs="Times New Roman"/>
          <w:sz w:val="28"/>
          <w:szCs w:val="28"/>
        </w:rPr>
        <w:t>пункт</w:t>
      </w:r>
      <w:r w:rsidR="001A5814">
        <w:rPr>
          <w:rFonts w:ascii="Times New Roman" w:hAnsi="Times New Roman" w:cs="Times New Roman"/>
          <w:sz w:val="28"/>
          <w:szCs w:val="28"/>
          <w:lang w:val="tt-RU"/>
        </w:rPr>
        <w:t>ны түбәндәге редакциядә бәян итәргә</w:t>
      </w:r>
      <w:r w:rsidRPr="00356342">
        <w:rPr>
          <w:rFonts w:ascii="Times New Roman" w:hAnsi="Times New Roman" w:cs="Times New Roman"/>
          <w:sz w:val="28"/>
          <w:szCs w:val="28"/>
        </w:rPr>
        <w:t>:</w:t>
      </w:r>
    </w:p>
    <w:p w:rsidR="008B44DC" w:rsidRPr="00EB0837" w:rsidRDefault="00F51445" w:rsidP="00EB0837">
      <w:pPr>
        <w:autoSpaceDE w:val="0"/>
        <w:autoSpaceDN w:val="0"/>
        <w:adjustRightInd w:val="0"/>
        <w:spacing w:after="0" w:line="240" w:lineRule="auto"/>
        <w:ind w:firstLine="709"/>
        <w:jc w:val="both"/>
        <w:rPr>
          <w:rFonts w:ascii="Times New Roman" w:hAnsi="Times New Roman" w:cs="Times New Roman"/>
          <w:sz w:val="28"/>
          <w:szCs w:val="28"/>
          <w:lang w:val="tt-RU"/>
        </w:rPr>
      </w:pPr>
      <w:r w:rsidRPr="00356342">
        <w:rPr>
          <w:rFonts w:ascii="Times New Roman" w:hAnsi="Times New Roman" w:cs="Times New Roman"/>
          <w:sz w:val="28"/>
          <w:szCs w:val="28"/>
        </w:rPr>
        <w:t>«</w:t>
      </w:r>
      <w:r w:rsidR="008B44DC" w:rsidRPr="00356342">
        <w:rPr>
          <w:rFonts w:ascii="Times New Roman" w:hAnsi="Times New Roman" w:cs="Times New Roman"/>
          <w:sz w:val="28"/>
          <w:szCs w:val="28"/>
        </w:rPr>
        <w:t>1</w:t>
      </w:r>
      <w:r w:rsidRPr="00356342">
        <w:rPr>
          <w:rFonts w:ascii="Times New Roman" w:hAnsi="Times New Roman" w:cs="Times New Roman"/>
          <w:sz w:val="28"/>
          <w:szCs w:val="28"/>
        </w:rPr>
        <w:t>0</w:t>
      </w:r>
      <w:r w:rsidR="008B44DC" w:rsidRPr="00356342">
        <w:rPr>
          <w:rFonts w:ascii="Times New Roman" w:hAnsi="Times New Roman" w:cs="Times New Roman"/>
          <w:sz w:val="28"/>
          <w:szCs w:val="28"/>
        </w:rPr>
        <w:t xml:space="preserve">. </w:t>
      </w:r>
      <w:r w:rsidR="00EB0837">
        <w:rPr>
          <w:rFonts w:ascii="Times New Roman" w:hAnsi="Times New Roman" w:cs="Times New Roman"/>
          <w:sz w:val="28"/>
          <w:szCs w:val="28"/>
          <w:lang w:val="tt-RU"/>
        </w:rPr>
        <w:t xml:space="preserve">Татарстан Республикасы дәүләт кыйммәтле кәгазьләрен (муниципаль кыйммәтле кәгазьләрне) урнаштыру </w:t>
      </w:r>
      <w:r w:rsidR="00EB0837" w:rsidRPr="00CE47A6">
        <w:rPr>
          <w:rFonts w:ascii="Times New Roman" w:hAnsi="Times New Roman"/>
          <w:sz w:val="28"/>
          <w:szCs w:val="28"/>
          <w:lang w:val="tt-RU"/>
        </w:rPr>
        <w:t>Татарстан Республикасы (муниципаль берәмлек) тарафыннан</w:t>
      </w:r>
      <w:r w:rsidR="00EB0837">
        <w:rPr>
          <w:rFonts w:ascii="Times New Roman" w:hAnsi="Times New Roman"/>
          <w:sz w:val="28"/>
          <w:szCs w:val="28"/>
          <w:lang w:val="tt-RU"/>
        </w:rPr>
        <w:t xml:space="preserve"> </w:t>
      </w:r>
      <w:r w:rsidR="00EB0837" w:rsidRPr="00CE47A6">
        <w:rPr>
          <w:rFonts w:ascii="Times New Roman" w:hAnsi="Times New Roman"/>
          <w:sz w:val="28"/>
          <w:szCs w:val="28"/>
          <w:lang w:val="tt-RU"/>
        </w:rPr>
        <w:t>Татарстан Республикасы</w:t>
      </w:r>
      <w:r w:rsidR="00463512">
        <w:rPr>
          <w:rFonts w:ascii="Times New Roman" w:hAnsi="Times New Roman"/>
          <w:sz w:val="28"/>
          <w:szCs w:val="28"/>
          <w:lang w:val="tt-RU"/>
        </w:rPr>
        <w:t>ның</w:t>
      </w:r>
      <w:r w:rsidR="00EB0837" w:rsidRPr="00CE47A6">
        <w:rPr>
          <w:rFonts w:ascii="Times New Roman" w:hAnsi="Times New Roman"/>
          <w:sz w:val="28"/>
          <w:szCs w:val="28"/>
          <w:lang w:val="tt-RU"/>
        </w:rPr>
        <w:t xml:space="preserve"> (муниципаль берәмлек</w:t>
      </w:r>
      <w:r w:rsidR="00463512">
        <w:rPr>
          <w:rFonts w:ascii="Times New Roman" w:hAnsi="Times New Roman"/>
          <w:sz w:val="28"/>
          <w:szCs w:val="28"/>
          <w:lang w:val="tt-RU"/>
        </w:rPr>
        <w:t>нең</w:t>
      </w:r>
      <w:r w:rsidR="00EB0837" w:rsidRPr="00CE47A6">
        <w:rPr>
          <w:rFonts w:ascii="Times New Roman" w:hAnsi="Times New Roman"/>
          <w:sz w:val="28"/>
          <w:szCs w:val="28"/>
          <w:lang w:val="tt-RU"/>
        </w:rPr>
        <w:t>) бурыч йөкләмәләре буенча кичектерелгән бурычлар</w:t>
      </w:r>
      <w:r w:rsidR="00463512">
        <w:rPr>
          <w:rFonts w:ascii="Times New Roman" w:hAnsi="Times New Roman"/>
          <w:sz w:val="28"/>
          <w:szCs w:val="28"/>
          <w:lang w:val="tt-RU"/>
        </w:rPr>
        <w:t>ы</w:t>
      </w:r>
      <w:r w:rsidR="00EB0837" w:rsidRPr="00CE47A6">
        <w:rPr>
          <w:rFonts w:ascii="Times New Roman" w:hAnsi="Times New Roman"/>
          <w:sz w:val="28"/>
          <w:szCs w:val="28"/>
          <w:lang w:val="tt-RU"/>
        </w:rPr>
        <w:t xml:space="preserve"> булма</w:t>
      </w:r>
      <w:r w:rsidR="00EB0837">
        <w:rPr>
          <w:rFonts w:ascii="Times New Roman" w:hAnsi="Times New Roman"/>
          <w:sz w:val="28"/>
          <w:szCs w:val="28"/>
          <w:lang w:val="tt-RU"/>
        </w:rPr>
        <w:t>ган очракта гамәлгә ашырыла.</w:t>
      </w:r>
      <w:r w:rsidR="00E04D80" w:rsidRPr="00356342">
        <w:rPr>
          <w:rFonts w:ascii="Times New Roman" w:hAnsi="Times New Roman" w:cs="Times New Roman"/>
          <w:sz w:val="28"/>
          <w:szCs w:val="28"/>
        </w:rPr>
        <w:t>»</w:t>
      </w:r>
      <w:r w:rsidR="008B44DC" w:rsidRPr="00356342">
        <w:rPr>
          <w:rFonts w:ascii="Times New Roman" w:hAnsi="Times New Roman" w:cs="Times New Roman"/>
          <w:sz w:val="28"/>
          <w:szCs w:val="28"/>
        </w:rPr>
        <w:t>;</w:t>
      </w:r>
    </w:p>
    <w:p w:rsidR="008B44DC" w:rsidRPr="006809B8"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6809B8">
        <w:rPr>
          <w:rFonts w:ascii="Times New Roman" w:hAnsi="Times New Roman" w:cs="Times New Roman"/>
          <w:sz w:val="28"/>
          <w:szCs w:val="28"/>
          <w:lang w:val="tt-RU"/>
        </w:rPr>
        <w:t xml:space="preserve">б) </w:t>
      </w:r>
      <w:hyperlink r:id="rId9" w:history="1">
        <w:r w:rsidR="00EB0837">
          <w:rPr>
            <w:rFonts w:ascii="Times New Roman" w:hAnsi="Times New Roman" w:cs="Times New Roman"/>
            <w:sz w:val="28"/>
            <w:szCs w:val="28"/>
            <w:lang w:val="tt-RU"/>
          </w:rPr>
          <w:t>түбәндәге</w:t>
        </w:r>
      </w:hyperlink>
      <w:r w:rsidR="00EB0837">
        <w:rPr>
          <w:lang w:val="tt-RU"/>
        </w:rPr>
        <w:t xml:space="preserve"> </w:t>
      </w:r>
      <w:r w:rsidR="00EB0837" w:rsidRPr="00EB0837">
        <w:rPr>
          <w:rFonts w:ascii="Times New Roman" w:hAnsi="Times New Roman" w:cs="Times New Roman"/>
          <w:sz w:val="28"/>
          <w:szCs w:val="28"/>
          <w:lang w:val="tt-RU"/>
        </w:rPr>
        <w:t>эчтәлекле</w:t>
      </w:r>
      <w:r w:rsidRPr="006809B8">
        <w:rPr>
          <w:rFonts w:ascii="Times New Roman" w:hAnsi="Times New Roman" w:cs="Times New Roman"/>
          <w:sz w:val="28"/>
          <w:szCs w:val="28"/>
          <w:lang w:val="tt-RU"/>
        </w:rPr>
        <w:t xml:space="preserve"> 1</w:t>
      </w:r>
      <w:r w:rsidR="00E04D80" w:rsidRPr="006809B8">
        <w:rPr>
          <w:rFonts w:ascii="Times New Roman" w:hAnsi="Times New Roman" w:cs="Times New Roman"/>
          <w:sz w:val="28"/>
          <w:szCs w:val="28"/>
          <w:lang w:val="tt-RU"/>
        </w:rPr>
        <w:t>0</w:t>
      </w:r>
      <w:r w:rsidR="00E04D80" w:rsidRPr="006809B8">
        <w:rPr>
          <w:rFonts w:ascii="Times New Roman" w:hAnsi="Times New Roman" w:cs="Times New Roman"/>
          <w:sz w:val="28"/>
          <w:szCs w:val="28"/>
          <w:vertAlign w:val="superscript"/>
          <w:lang w:val="tt-RU"/>
        </w:rPr>
        <w:t>1</w:t>
      </w:r>
      <w:r w:rsidRPr="006809B8">
        <w:rPr>
          <w:rFonts w:ascii="Times New Roman" w:hAnsi="Times New Roman" w:cs="Times New Roman"/>
          <w:sz w:val="28"/>
          <w:szCs w:val="28"/>
          <w:lang w:val="tt-RU"/>
        </w:rPr>
        <w:t xml:space="preserve"> </w:t>
      </w:r>
      <w:r w:rsidR="00EB0837" w:rsidRPr="006809B8">
        <w:rPr>
          <w:rFonts w:ascii="Times New Roman" w:hAnsi="Times New Roman" w:cs="Times New Roman"/>
          <w:sz w:val="28"/>
          <w:szCs w:val="28"/>
          <w:lang w:val="tt-RU"/>
        </w:rPr>
        <w:t>пункт</w:t>
      </w:r>
      <w:r w:rsidR="00EB0837">
        <w:rPr>
          <w:rFonts w:ascii="Times New Roman" w:hAnsi="Times New Roman" w:cs="Times New Roman"/>
          <w:sz w:val="28"/>
          <w:szCs w:val="28"/>
          <w:lang w:val="tt-RU"/>
        </w:rPr>
        <w:t xml:space="preserve"> өстәргә</w:t>
      </w:r>
      <w:r w:rsidRPr="006809B8">
        <w:rPr>
          <w:rFonts w:ascii="Times New Roman" w:hAnsi="Times New Roman" w:cs="Times New Roman"/>
          <w:sz w:val="28"/>
          <w:szCs w:val="28"/>
          <w:lang w:val="tt-RU"/>
        </w:rPr>
        <w:t>:</w:t>
      </w:r>
    </w:p>
    <w:p w:rsidR="008B44DC" w:rsidRPr="00A84ACA" w:rsidRDefault="00EB4407" w:rsidP="00BA7514">
      <w:pPr>
        <w:autoSpaceDE w:val="0"/>
        <w:autoSpaceDN w:val="0"/>
        <w:adjustRightInd w:val="0"/>
        <w:spacing w:after="0" w:line="240" w:lineRule="auto"/>
        <w:ind w:firstLine="709"/>
        <w:jc w:val="both"/>
        <w:rPr>
          <w:rFonts w:ascii="Times New Roman" w:hAnsi="Times New Roman" w:cs="Times New Roman"/>
          <w:sz w:val="28"/>
          <w:szCs w:val="28"/>
          <w:lang w:val="tt-RU"/>
        </w:rPr>
      </w:pPr>
      <w:r w:rsidRPr="006809B8">
        <w:rPr>
          <w:rFonts w:ascii="Times New Roman" w:hAnsi="Times New Roman" w:cs="Times New Roman"/>
          <w:sz w:val="28"/>
          <w:szCs w:val="28"/>
          <w:lang w:val="tt-RU"/>
        </w:rPr>
        <w:t>«</w:t>
      </w:r>
      <w:r w:rsidR="00E04D80" w:rsidRPr="006809B8">
        <w:rPr>
          <w:rFonts w:ascii="Times New Roman" w:hAnsi="Times New Roman" w:cs="Times New Roman"/>
          <w:sz w:val="28"/>
          <w:szCs w:val="28"/>
          <w:lang w:val="tt-RU"/>
        </w:rPr>
        <w:t>10</w:t>
      </w:r>
      <w:r w:rsidR="00E04D80" w:rsidRPr="006809B8">
        <w:rPr>
          <w:rFonts w:ascii="Times New Roman" w:hAnsi="Times New Roman" w:cs="Times New Roman"/>
          <w:sz w:val="28"/>
          <w:szCs w:val="28"/>
          <w:vertAlign w:val="superscript"/>
          <w:lang w:val="tt-RU"/>
        </w:rPr>
        <w:t>1</w:t>
      </w:r>
      <w:r w:rsidR="008B44DC" w:rsidRPr="006809B8">
        <w:rPr>
          <w:rFonts w:ascii="Times New Roman" w:hAnsi="Times New Roman" w:cs="Times New Roman"/>
          <w:sz w:val="28"/>
          <w:szCs w:val="28"/>
          <w:lang w:val="tt-RU"/>
        </w:rPr>
        <w:t xml:space="preserve">. </w:t>
      </w:r>
      <w:r w:rsidR="00C44AD1">
        <w:rPr>
          <w:rFonts w:ascii="Times New Roman" w:hAnsi="Times New Roman" w:cs="Times New Roman"/>
          <w:sz w:val="28"/>
          <w:szCs w:val="28"/>
          <w:lang w:val="tt-RU"/>
        </w:rPr>
        <w:t xml:space="preserve">Татарстан Республикасы (муниципаль берәмлеге) тарафыннан </w:t>
      </w:r>
      <w:r w:rsidR="00AD48CF">
        <w:rPr>
          <w:rFonts w:ascii="Times New Roman" w:hAnsi="Times New Roman" w:cs="Times New Roman"/>
          <w:sz w:val="28"/>
          <w:szCs w:val="28"/>
          <w:lang w:val="tt-RU"/>
        </w:rPr>
        <w:t xml:space="preserve">Татарстан Республикасы дәүләт кыйммәтле кәгазьләре </w:t>
      </w:r>
      <w:r w:rsidR="009B0C06">
        <w:rPr>
          <w:rFonts w:ascii="Times New Roman" w:hAnsi="Times New Roman" w:cs="Times New Roman"/>
          <w:sz w:val="28"/>
          <w:szCs w:val="28"/>
          <w:lang w:val="tt-RU"/>
        </w:rPr>
        <w:t>(муниципаль кыйммәтле кәгазьләр</w:t>
      </w:r>
      <w:r w:rsidR="00AD48CF">
        <w:rPr>
          <w:rFonts w:ascii="Times New Roman" w:hAnsi="Times New Roman" w:cs="Times New Roman"/>
          <w:sz w:val="28"/>
          <w:szCs w:val="28"/>
          <w:lang w:val="tt-RU"/>
        </w:rPr>
        <w:t>) урнаштыр</w:t>
      </w:r>
      <w:r w:rsidR="009B0C06">
        <w:rPr>
          <w:rFonts w:ascii="Times New Roman" w:hAnsi="Times New Roman" w:cs="Times New Roman"/>
          <w:sz w:val="28"/>
          <w:szCs w:val="28"/>
          <w:lang w:val="tt-RU"/>
        </w:rPr>
        <w:t>ыл</w:t>
      </w:r>
      <w:r w:rsidR="00C44AD1">
        <w:rPr>
          <w:rFonts w:ascii="Times New Roman" w:hAnsi="Times New Roman" w:cs="Times New Roman"/>
          <w:sz w:val="28"/>
          <w:szCs w:val="28"/>
          <w:lang w:val="tt-RU"/>
        </w:rPr>
        <w:t xml:space="preserve">ган очракта, </w:t>
      </w:r>
      <w:r w:rsidR="009B0C06">
        <w:rPr>
          <w:rFonts w:ascii="Times New Roman" w:hAnsi="Times New Roman" w:cs="Times New Roman"/>
          <w:sz w:val="28"/>
          <w:szCs w:val="28"/>
          <w:lang w:val="tt-RU"/>
        </w:rPr>
        <w:t>түләп</w:t>
      </w:r>
      <w:r w:rsidR="005F2305">
        <w:rPr>
          <w:rFonts w:ascii="Times New Roman" w:hAnsi="Times New Roman" w:cs="Times New Roman"/>
          <w:sz w:val="28"/>
          <w:szCs w:val="28"/>
          <w:lang w:val="tt-RU"/>
        </w:rPr>
        <w:t xml:space="preserve"> бетерү вакытына</w:t>
      </w:r>
      <w:r w:rsidR="009B0C06">
        <w:rPr>
          <w:rFonts w:ascii="Times New Roman" w:hAnsi="Times New Roman" w:cs="Times New Roman"/>
          <w:sz w:val="28"/>
          <w:szCs w:val="28"/>
          <w:lang w:val="tt-RU"/>
        </w:rPr>
        <w:t xml:space="preserve"> </w:t>
      </w:r>
      <w:r w:rsidR="00C44AD1">
        <w:rPr>
          <w:rFonts w:ascii="Times New Roman" w:hAnsi="Times New Roman" w:cs="Times New Roman"/>
          <w:sz w:val="28"/>
          <w:szCs w:val="28"/>
          <w:lang w:val="tt-RU"/>
        </w:rPr>
        <w:t xml:space="preserve">мондый кыйммәтле кәгазьләрне урнаштыру бәясеннән чыгып саналган </w:t>
      </w:r>
      <w:r w:rsidR="005F2305">
        <w:rPr>
          <w:rFonts w:ascii="Times New Roman" w:hAnsi="Times New Roman" w:cs="Times New Roman"/>
          <w:sz w:val="28"/>
          <w:szCs w:val="28"/>
          <w:lang w:val="tt-RU"/>
        </w:rPr>
        <w:t>керем</w:t>
      </w:r>
      <w:r w:rsidR="001B647A">
        <w:rPr>
          <w:rFonts w:ascii="Times New Roman" w:hAnsi="Times New Roman" w:cs="Times New Roman"/>
          <w:sz w:val="28"/>
          <w:szCs w:val="28"/>
          <w:lang w:val="tt-RU"/>
        </w:rPr>
        <w:t xml:space="preserve"> Россия Федерациясе Үзәк банкының Татарстан Республикасы дәүләт кыйммәтле кәгазьләрен (муниципаль кыйммәтле кәгазьләрне) урнаштыру турында карар кабул ителгән датага гамәлдә булган</w:t>
      </w:r>
      <w:r w:rsidR="00BA7514">
        <w:rPr>
          <w:rFonts w:ascii="Times New Roman" w:hAnsi="Times New Roman" w:cs="Times New Roman"/>
          <w:sz w:val="28"/>
          <w:szCs w:val="28"/>
          <w:lang w:val="tt-RU"/>
        </w:rPr>
        <w:t>,</w:t>
      </w:r>
      <w:r w:rsidR="001B647A">
        <w:rPr>
          <w:rFonts w:ascii="Times New Roman" w:hAnsi="Times New Roman" w:cs="Times New Roman"/>
          <w:sz w:val="28"/>
          <w:szCs w:val="28"/>
          <w:lang w:val="tt-RU"/>
        </w:rPr>
        <w:t xml:space="preserve"> 1</w:t>
      </w:r>
      <w:r w:rsidR="00A84ACA">
        <w:rPr>
          <w:rFonts w:ascii="Times New Roman" w:hAnsi="Times New Roman" w:cs="Times New Roman"/>
          <w:sz w:val="28"/>
          <w:szCs w:val="28"/>
          <w:lang w:val="tt-RU"/>
        </w:rPr>
        <w:t> </w:t>
      </w:r>
      <w:r w:rsidR="001B647A">
        <w:rPr>
          <w:rFonts w:ascii="Times New Roman" w:hAnsi="Times New Roman" w:cs="Times New Roman"/>
          <w:sz w:val="28"/>
          <w:szCs w:val="28"/>
          <w:lang w:val="tt-RU"/>
        </w:rPr>
        <w:t xml:space="preserve">процент пунктка арттырылган төп ставкасыннан </w:t>
      </w:r>
      <w:r w:rsidR="00BA7514">
        <w:rPr>
          <w:rFonts w:ascii="Times New Roman" w:hAnsi="Times New Roman" w:cs="Times New Roman"/>
          <w:sz w:val="28"/>
          <w:szCs w:val="28"/>
          <w:lang w:val="tt-RU"/>
        </w:rPr>
        <w:t>югарырак</w:t>
      </w:r>
      <w:r w:rsidR="001B647A">
        <w:rPr>
          <w:rFonts w:ascii="Times New Roman" w:hAnsi="Times New Roman" w:cs="Times New Roman"/>
          <w:sz w:val="28"/>
          <w:szCs w:val="28"/>
          <w:lang w:val="tt-RU"/>
        </w:rPr>
        <w:t xml:space="preserve"> була алмый</w:t>
      </w:r>
      <w:r w:rsidR="00FC33D3">
        <w:rPr>
          <w:rFonts w:ascii="Times New Roman" w:hAnsi="Times New Roman" w:cs="Times New Roman"/>
          <w:sz w:val="28"/>
          <w:szCs w:val="28"/>
          <w:lang w:val="tt-RU"/>
        </w:rPr>
        <w:t>,</w:t>
      </w:r>
      <w:r w:rsidR="00FC33D3" w:rsidRPr="00533A96">
        <w:rPr>
          <w:rFonts w:ascii="Times New Roman" w:hAnsi="Times New Roman" w:cs="Times New Roman"/>
          <w:i/>
          <w:sz w:val="28"/>
          <w:szCs w:val="28"/>
          <w:lang w:val="tt-RU"/>
        </w:rPr>
        <w:t xml:space="preserve"> </w:t>
      </w:r>
      <w:r w:rsidR="00FC33D3" w:rsidRPr="00A84ACA">
        <w:rPr>
          <w:rFonts w:ascii="Times New Roman" w:hAnsi="Times New Roman" w:cs="Times New Roman"/>
          <w:sz w:val="28"/>
          <w:szCs w:val="28"/>
          <w:lang w:val="tt-RU"/>
        </w:rPr>
        <w:t>моның өчен Татарстан Республикасында (муниципаль берәмлектә) урнаштыру датасына рейтинг гамәлләрендә катнаша торган, исемлекләре Россия Федерациясе Хөкүмәте тарафыннан билгеләнүче бер яисә берничә юридик заттан Россия Федерациясе Хөкүмәте билгели торган дәрәҗәдән ким булмаган кредит рейтингы булмаска тиеш</w:t>
      </w:r>
      <w:r w:rsidR="008B44DC" w:rsidRPr="00A84ACA">
        <w:rPr>
          <w:rFonts w:ascii="Times New Roman" w:hAnsi="Times New Roman" w:cs="Times New Roman"/>
          <w:sz w:val="28"/>
          <w:szCs w:val="28"/>
          <w:lang w:val="tt-RU"/>
        </w:rPr>
        <w:t>.</w:t>
      </w:r>
      <w:r w:rsidRPr="00A84ACA">
        <w:rPr>
          <w:rFonts w:ascii="Times New Roman" w:hAnsi="Times New Roman" w:cs="Times New Roman"/>
          <w:sz w:val="28"/>
          <w:szCs w:val="28"/>
          <w:lang w:val="tt-RU"/>
        </w:rPr>
        <w:t>»</w:t>
      </w:r>
      <w:r w:rsidR="008B44DC" w:rsidRPr="00A84ACA">
        <w:rPr>
          <w:rFonts w:ascii="Times New Roman" w:hAnsi="Times New Roman" w:cs="Times New Roman"/>
          <w:sz w:val="28"/>
          <w:szCs w:val="28"/>
          <w:lang w:val="tt-RU"/>
        </w:rPr>
        <w:t>;</w:t>
      </w:r>
    </w:p>
    <w:p w:rsidR="008B44DC" w:rsidRPr="00FD37F7" w:rsidRDefault="00656E9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в</w:t>
      </w:r>
      <w:r w:rsidR="008B44DC" w:rsidRPr="00FD37F7">
        <w:rPr>
          <w:rFonts w:ascii="Times New Roman" w:hAnsi="Times New Roman" w:cs="Times New Roman"/>
          <w:sz w:val="28"/>
          <w:szCs w:val="28"/>
          <w:lang w:val="tt-RU"/>
        </w:rPr>
        <w:t xml:space="preserve">) </w:t>
      </w:r>
      <w:hyperlink r:id="rId10" w:history="1">
        <w:r w:rsidR="008B44DC" w:rsidRPr="00FD37F7">
          <w:rPr>
            <w:rFonts w:ascii="Times New Roman" w:hAnsi="Times New Roman" w:cs="Times New Roman"/>
            <w:sz w:val="28"/>
            <w:szCs w:val="28"/>
            <w:lang w:val="tt-RU"/>
          </w:rPr>
          <w:t>1</w:t>
        </w:r>
      </w:hyperlink>
      <w:r w:rsidR="00EB4407" w:rsidRPr="00FD37F7">
        <w:rPr>
          <w:rFonts w:ascii="Times New Roman" w:hAnsi="Times New Roman" w:cs="Times New Roman"/>
          <w:sz w:val="28"/>
          <w:szCs w:val="28"/>
          <w:lang w:val="tt-RU"/>
        </w:rPr>
        <w:t>1</w:t>
      </w:r>
      <w:r w:rsidR="00180CAD" w:rsidRPr="00FD37F7">
        <w:rPr>
          <w:rFonts w:ascii="Times New Roman" w:hAnsi="Times New Roman" w:cs="Times New Roman"/>
          <w:sz w:val="28"/>
          <w:szCs w:val="28"/>
          <w:lang w:val="tt-RU"/>
        </w:rPr>
        <w:t xml:space="preserve"> −</w:t>
      </w:r>
      <w:r w:rsidR="008B44DC" w:rsidRPr="00FD37F7">
        <w:rPr>
          <w:rFonts w:ascii="Times New Roman" w:hAnsi="Times New Roman" w:cs="Times New Roman"/>
          <w:sz w:val="28"/>
          <w:szCs w:val="28"/>
          <w:lang w:val="tt-RU"/>
        </w:rPr>
        <w:t xml:space="preserve"> </w:t>
      </w:r>
      <w:r w:rsidR="00EB4407" w:rsidRPr="00FD37F7">
        <w:rPr>
          <w:rFonts w:ascii="Times New Roman" w:hAnsi="Times New Roman" w:cs="Times New Roman"/>
          <w:sz w:val="28"/>
          <w:szCs w:val="28"/>
          <w:lang w:val="tt-RU"/>
        </w:rPr>
        <w:t>19</w:t>
      </w:r>
      <w:r w:rsidR="008B44DC" w:rsidRPr="00FD37F7">
        <w:rPr>
          <w:rFonts w:ascii="Times New Roman" w:hAnsi="Times New Roman" w:cs="Times New Roman"/>
          <w:sz w:val="28"/>
          <w:szCs w:val="28"/>
          <w:lang w:val="tt-RU"/>
        </w:rPr>
        <w:t xml:space="preserve"> </w:t>
      </w:r>
      <w:r w:rsidR="00EB0837" w:rsidRPr="00FD37F7">
        <w:rPr>
          <w:rFonts w:ascii="Times New Roman" w:hAnsi="Times New Roman" w:cs="Times New Roman"/>
          <w:sz w:val="28"/>
          <w:szCs w:val="28"/>
          <w:lang w:val="tt-RU"/>
        </w:rPr>
        <w:t>пункт</w:t>
      </w:r>
      <w:r w:rsidR="00EB0837">
        <w:rPr>
          <w:rFonts w:ascii="Times New Roman" w:hAnsi="Times New Roman" w:cs="Times New Roman"/>
          <w:sz w:val="28"/>
          <w:szCs w:val="28"/>
          <w:lang w:val="tt-RU"/>
        </w:rPr>
        <w:t>ларны үз көчен югалткан дип танырга</w:t>
      </w:r>
      <w:r w:rsidR="008B44DC" w:rsidRPr="00FD37F7">
        <w:rPr>
          <w:rFonts w:ascii="Times New Roman" w:hAnsi="Times New Roman" w:cs="Times New Roman"/>
          <w:sz w:val="28"/>
          <w:szCs w:val="28"/>
          <w:lang w:val="tt-RU"/>
        </w:rPr>
        <w:t>;</w:t>
      </w:r>
    </w:p>
    <w:p w:rsidR="00180CAD" w:rsidRPr="00FD37F7" w:rsidRDefault="00180CAD"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FD37F7"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5</w:t>
      </w:r>
      <w:r w:rsidR="00180CAD" w:rsidRPr="00FD37F7">
        <w:rPr>
          <w:rFonts w:ascii="Times New Roman" w:hAnsi="Times New Roman" w:cs="Times New Roman"/>
          <w:sz w:val="28"/>
          <w:szCs w:val="28"/>
          <w:lang w:val="tt-RU"/>
        </w:rPr>
        <w:t xml:space="preserve">) </w:t>
      </w:r>
      <w:hyperlink r:id="rId11" w:history="1">
        <w:r w:rsidR="00EB0837" w:rsidRPr="00FD37F7">
          <w:rPr>
            <w:rFonts w:ascii="Times New Roman" w:hAnsi="Times New Roman" w:cs="Times New Roman"/>
            <w:sz w:val="28"/>
            <w:szCs w:val="28"/>
            <w:lang w:val="tt-RU"/>
          </w:rPr>
          <w:t>29</w:t>
        </w:r>
        <w:r w:rsidR="00EB0837" w:rsidRPr="00FD37F7">
          <w:rPr>
            <w:rFonts w:ascii="Times New Roman" w:hAnsi="Times New Roman" w:cs="Times New Roman"/>
            <w:sz w:val="28"/>
            <w:szCs w:val="28"/>
            <w:vertAlign w:val="superscript"/>
            <w:lang w:val="tt-RU"/>
          </w:rPr>
          <w:t>1</w:t>
        </w:r>
        <w:r w:rsidR="002D6B00">
          <w:rPr>
            <w:rFonts w:ascii="Times New Roman" w:hAnsi="Times New Roman" w:cs="Times New Roman"/>
            <w:sz w:val="28"/>
            <w:szCs w:val="28"/>
            <w:vertAlign w:val="superscript"/>
            <w:lang w:val="tt-RU"/>
          </w:rPr>
          <w:t xml:space="preserve"> </w:t>
        </w:r>
        <w:r w:rsidR="00EB0837" w:rsidRPr="00FD37F7">
          <w:rPr>
            <w:rFonts w:ascii="Times New Roman" w:hAnsi="Times New Roman" w:cs="Times New Roman"/>
            <w:sz w:val="28"/>
            <w:szCs w:val="28"/>
            <w:lang w:val="tt-RU"/>
          </w:rPr>
          <w:t>стать</w:t>
        </w:r>
        <w:r w:rsidR="00EB0837">
          <w:rPr>
            <w:rFonts w:ascii="Times New Roman" w:hAnsi="Times New Roman" w:cs="Times New Roman"/>
            <w:sz w:val="28"/>
            <w:szCs w:val="28"/>
            <w:lang w:val="tt-RU"/>
          </w:rPr>
          <w:t>яның 5 пунктында</w:t>
        </w:r>
        <w:r w:rsidR="00180CAD" w:rsidRPr="00FD37F7">
          <w:rPr>
            <w:rFonts w:ascii="Times New Roman" w:hAnsi="Times New Roman" w:cs="Times New Roman"/>
            <w:sz w:val="28"/>
            <w:szCs w:val="28"/>
            <w:lang w:val="tt-RU"/>
          </w:rPr>
          <w:t xml:space="preserve"> </w:t>
        </w:r>
      </w:hyperlink>
      <w:r w:rsidR="008B44DC" w:rsidRPr="00FD37F7">
        <w:rPr>
          <w:rFonts w:ascii="Times New Roman" w:hAnsi="Times New Roman" w:cs="Times New Roman"/>
          <w:sz w:val="28"/>
          <w:szCs w:val="28"/>
          <w:lang w:val="tt-RU"/>
        </w:rPr>
        <w:t xml:space="preserve"> </w:t>
      </w:r>
      <w:r w:rsidR="00180CAD" w:rsidRPr="00FD37F7">
        <w:rPr>
          <w:rFonts w:ascii="Times New Roman" w:hAnsi="Times New Roman" w:cs="Times New Roman"/>
          <w:sz w:val="28"/>
          <w:szCs w:val="28"/>
          <w:lang w:val="tt-RU"/>
        </w:rPr>
        <w:t>«</w:t>
      </w:r>
      <w:r w:rsidR="00EB0837">
        <w:rPr>
          <w:rFonts w:ascii="Times New Roman" w:hAnsi="Times New Roman" w:cs="Times New Roman"/>
          <w:sz w:val="28"/>
          <w:szCs w:val="28"/>
          <w:lang w:val="tt-RU"/>
        </w:rPr>
        <w:t xml:space="preserve">, </w:t>
      </w:r>
      <w:r w:rsidR="00EB0837" w:rsidRPr="00CE47A6">
        <w:rPr>
          <w:rFonts w:ascii="Times New Roman" w:hAnsi="Times New Roman"/>
          <w:sz w:val="28"/>
          <w:szCs w:val="28"/>
          <w:lang w:val="tt-RU"/>
        </w:rPr>
        <w:t>Россия Федерациясе Бюджет кодексының 103 статьясындагы 25 пункты һәм әлеге Кодексның 29 статьясындагы 16 пункты нигезләмәләрен исәпкә алып,</w:t>
      </w:r>
      <w:r w:rsidR="00180CAD" w:rsidRPr="00FD37F7">
        <w:rPr>
          <w:rFonts w:ascii="Times New Roman" w:hAnsi="Times New Roman" w:cs="Times New Roman"/>
          <w:sz w:val="28"/>
          <w:szCs w:val="28"/>
          <w:lang w:val="tt-RU"/>
        </w:rPr>
        <w:t>»</w:t>
      </w:r>
      <w:r w:rsidR="008B44DC" w:rsidRPr="00FD37F7">
        <w:rPr>
          <w:rFonts w:ascii="Times New Roman" w:hAnsi="Times New Roman" w:cs="Times New Roman"/>
          <w:sz w:val="28"/>
          <w:szCs w:val="28"/>
          <w:lang w:val="tt-RU"/>
        </w:rPr>
        <w:t xml:space="preserve"> </w:t>
      </w:r>
      <w:r w:rsidR="00EB0837">
        <w:rPr>
          <w:rFonts w:ascii="Times New Roman" w:hAnsi="Times New Roman" w:cs="Times New Roman"/>
          <w:sz w:val="28"/>
          <w:szCs w:val="28"/>
          <w:lang w:val="tt-RU"/>
        </w:rPr>
        <w:t>сүзләрен төшереп калдырырга</w:t>
      </w:r>
      <w:r w:rsidR="008B44DC" w:rsidRPr="00FD37F7">
        <w:rPr>
          <w:rFonts w:ascii="Times New Roman" w:hAnsi="Times New Roman" w:cs="Times New Roman"/>
          <w:sz w:val="28"/>
          <w:szCs w:val="28"/>
          <w:lang w:val="tt-RU"/>
        </w:rPr>
        <w:t>;</w:t>
      </w:r>
    </w:p>
    <w:p w:rsidR="002C50E2" w:rsidRPr="00FD37F7" w:rsidRDefault="002C50E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FD37F7"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6</w:t>
      </w:r>
      <w:r w:rsidR="00180CAD" w:rsidRPr="00FD37F7">
        <w:rPr>
          <w:rFonts w:ascii="Times New Roman" w:hAnsi="Times New Roman" w:cs="Times New Roman"/>
          <w:sz w:val="28"/>
          <w:szCs w:val="28"/>
          <w:lang w:val="tt-RU"/>
        </w:rPr>
        <w:t xml:space="preserve">) </w:t>
      </w:r>
      <w:r w:rsidR="00EB0837" w:rsidRPr="00FD37F7">
        <w:rPr>
          <w:rFonts w:ascii="Times New Roman" w:hAnsi="Times New Roman" w:cs="Times New Roman"/>
          <w:sz w:val="28"/>
          <w:szCs w:val="28"/>
          <w:lang w:val="tt-RU"/>
        </w:rPr>
        <w:t>31</w:t>
      </w:r>
      <w:r w:rsidR="00EB0837">
        <w:rPr>
          <w:rFonts w:ascii="Times New Roman" w:hAnsi="Times New Roman" w:cs="Times New Roman"/>
          <w:sz w:val="28"/>
          <w:szCs w:val="28"/>
          <w:lang w:val="tt-RU"/>
        </w:rPr>
        <w:t xml:space="preserve"> </w:t>
      </w:r>
      <w:r w:rsidR="00EB0837" w:rsidRPr="00EB0837">
        <w:rPr>
          <w:rFonts w:ascii="Times New Roman" w:hAnsi="Times New Roman" w:cs="Times New Roman"/>
          <w:sz w:val="28"/>
          <w:szCs w:val="28"/>
          <w:lang w:val="tt-RU"/>
        </w:rPr>
        <w:t>стать</w:t>
      </w:r>
      <w:r w:rsidR="00EB0837">
        <w:rPr>
          <w:rFonts w:ascii="Times New Roman" w:hAnsi="Times New Roman" w:cs="Times New Roman"/>
          <w:sz w:val="28"/>
          <w:szCs w:val="28"/>
          <w:lang w:val="tt-RU"/>
        </w:rPr>
        <w:t>яның</w:t>
      </w:r>
      <w:r w:rsidR="00EB0837" w:rsidRPr="00EB0837">
        <w:rPr>
          <w:rFonts w:ascii="Times New Roman" w:hAnsi="Times New Roman" w:cs="Times New Roman"/>
          <w:sz w:val="28"/>
          <w:szCs w:val="28"/>
          <w:lang w:val="tt-RU"/>
        </w:rPr>
        <w:t xml:space="preserve"> </w:t>
      </w:r>
      <w:hyperlink r:id="rId12" w:history="1">
        <w:r w:rsidR="008B44DC" w:rsidRPr="00FD37F7">
          <w:rPr>
            <w:rFonts w:ascii="Times New Roman" w:hAnsi="Times New Roman" w:cs="Times New Roman"/>
            <w:sz w:val="28"/>
            <w:szCs w:val="28"/>
            <w:lang w:val="tt-RU"/>
          </w:rPr>
          <w:t xml:space="preserve">7 </w:t>
        </w:r>
      </w:hyperlink>
      <w:r w:rsidR="00EB0837" w:rsidRPr="00FD37F7">
        <w:rPr>
          <w:rFonts w:ascii="Times New Roman" w:hAnsi="Times New Roman" w:cs="Times New Roman"/>
          <w:sz w:val="28"/>
          <w:szCs w:val="28"/>
          <w:lang w:val="tt-RU"/>
        </w:rPr>
        <w:t>пункт</w:t>
      </w:r>
      <w:r w:rsidR="00EB0837">
        <w:rPr>
          <w:rFonts w:ascii="Times New Roman" w:hAnsi="Times New Roman" w:cs="Times New Roman"/>
          <w:sz w:val="28"/>
          <w:szCs w:val="28"/>
          <w:lang w:val="tt-RU"/>
        </w:rPr>
        <w:t>ын үз көчен югалткан дип танырга</w:t>
      </w:r>
      <w:r w:rsidR="008B44DC" w:rsidRPr="00FD37F7">
        <w:rPr>
          <w:rFonts w:ascii="Times New Roman" w:hAnsi="Times New Roman" w:cs="Times New Roman"/>
          <w:sz w:val="28"/>
          <w:szCs w:val="28"/>
          <w:lang w:val="tt-RU"/>
        </w:rPr>
        <w:t>;</w:t>
      </w:r>
    </w:p>
    <w:p w:rsidR="002C50E2" w:rsidRPr="00FD37F7" w:rsidRDefault="002C50E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C0195C" w:rsidRPr="00FD37F7"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7</w:t>
      </w:r>
      <w:r w:rsidR="00C0195C" w:rsidRPr="00FD37F7">
        <w:rPr>
          <w:rFonts w:ascii="Times New Roman" w:hAnsi="Times New Roman" w:cs="Times New Roman"/>
          <w:sz w:val="28"/>
          <w:szCs w:val="28"/>
          <w:lang w:val="tt-RU"/>
        </w:rPr>
        <w:t xml:space="preserve">) </w:t>
      </w:r>
      <w:r w:rsidR="00EB0837" w:rsidRPr="00FD37F7">
        <w:rPr>
          <w:rFonts w:ascii="Times New Roman" w:hAnsi="Times New Roman" w:cs="Times New Roman"/>
          <w:sz w:val="28"/>
          <w:szCs w:val="28"/>
          <w:lang w:val="tt-RU"/>
        </w:rPr>
        <w:t>31</w:t>
      </w:r>
      <w:r w:rsidR="00EB0837" w:rsidRPr="00FD37F7">
        <w:rPr>
          <w:rFonts w:ascii="Times New Roman" w:hAnsi="Times New Roman" w:cs="Times New Roman"/>
          <w:sz w:val="28"/>
          <w:szCs w:val="28"/>
          <w:vertAlign w:val="superscript"/>
          <w:lang w:val="tt-RU"/>
        </w:rPr>
        <w:t>1</w:t>
      </w:r>
      <w:r w:rsidR="00BC73B4">
        <w:rPr>
          <w:rFonts w:ascii="Times New Roman" w:hAnsi="Times New Roman" w:cs="Times New Roman"/>
          <w:sz w:val="28"/>
          <w:szCs w:val="28"/>
          <w:vertAlign w:val="superscript"/>
          <w:lang w:val="tt-RU"/>
        </w:rPr>
        <w:t xml:space="preserve"> </w:t>
      </w:r>
      <w:r w:rsidR="00EB0837" w:rsidRPr="00FD37F7">
        <w:rPr>
          <w:rFonts w:ascii="Times New Roman" w:hAnsi="Times New Roman" w:cs="Times New Roman"/>
          <w:sz w:val="28"/>
          <w:szCs w:val="28"/>
          <w:lang w:val="tt-RU"/>
        </w:rPr>
        <w:t>стать</w:t>
      </w:r>
      <w:r w:rsidR="00EB0837">
        <w:rPr>
          <w:rFonts w:ascii="Times New Roman" w:hAnsi="Times New Roman" w:cs="Times New Roman"/>
          <w:sz w:val="28"/>
          <w:szCs w:val="28"/>
          <w:lang w:val="tt-RU"/>
        </w:rPr>
        <w:t>яның</w:t>
      </w:r>
      <w:r w:rsidR="007B6AE2" w:rsidRPr="00FD37F7">
        <w:rPr>
          <w:rFonts w:ascii="Times New Roman" w:hAnsi="Times New Roman" w:cs="Times New Roman"/>
          <w:sz w:val="28"/>
          <w:szCs w:val="28"/>
          <w:lang w:val="tt-RU"/>
        </w:rPr>
        <w:t xml:space="preserve"> </w:t>
      </w:r>
      <w:r w:rsidR="007B6AE2" w:rsidRPr="00FD37F7">
        <w:rPr>
          <w:rFonts w:ascii="Times New Roman" w:hAnsi="Times New Roman" w:cs="Times New Roman"/>
          <w:sz w:val="28"/>
          <w:szCs w:val="28"/>
          <w:vertAlign w:val="superscript"/>
          <w:lang w:val="tt-RU"/>
        </w:rPr>
        <w:t xml:space="preserve"> </w:t>
      </w:r>
      <w:r w:rsidR="00EB0837" w:rsidRPr="00FD37F7">
        <w:rPr>
          <w:rFonts w:ascii="Times New Roman" w:hAnsi="Times New Roman" w:cs="Times New Roman"/>
          <w:sz w:val="28"/>
          <w:szCs w:val="28"/>
          <w:lang w:val="tt-RU"/>
        </w:rPr>
        <w:t>5 – 7</w:t>
      </w:r>
      <w:r w:rsidR="00EB0837">
        <w:rPr>
          <w:rFonts w:ascii="Times New Roman" w:hAnsi="Times New Roman" w:cs="Times New Roman"/>
          <w:sz w:val="28"/>
          <w:szCs w:val="28"/>
          <w:lang w:val="tt-RU"/>
        </w:rPr>
        <w:t>, 9 пунктларын үз көчен югалткан дип танырга</w:t>
      </w:r>
      <w:r w:rsidR="007B6AE2" w:rsidRPr="00FD37F7">
        <w:rPr>
          <w:rFonts w:ascii="Times New Roman" w:hAnsi="Times New Roman" w:cs="Times New Roman"/>
          <w:sz w:val="28"/>
          <w:szCs w:val="28"/>
          <w:lang w:val="tt-RU"/>
        </w:rPr>
        <w:t>;</w:t>
      </w:r>
    </w:p>
    <w:p w:rsidR="002C50E2" w:rsidRPr="00FD37F7" w:rsidRDefault="002C50E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33351B"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33351B">
        <w:rPr>
          <w:rFonts w:ascii="Times New Roman" w:hAnsi="Times New Roman" w:cs="Times New Roman"/>
          <w:sz w:val="28"/>
          <w:szCs w:val="28"/>
          <w:lang w:val="tt-RU"/>
        </w:rPr>
        <w:t>8</w:t>
      </w:r>
      <w:r w:rsidR="007B6AE2" w:rsidRPr="0033351B">
        <w:rPr>
          <w:rFonts w:ascii="Times New Roman" w:hAnsi="Times New Roman" w:cs="Times New Roman"/>
          <w:sz w:val="28"/>
          <w:szCs w:val="28"/>
          <w:lang w:val="tt-RU"/>
        </w:rPr>
        <w:t xml:space="preserve">) </w:t>
      </w:r>
      <w:r w:rsidR="00EB0837" w:rsidRPr="0033351B">
        <w:rPr>
          <w:rFonts w:ascii="Times New Roman" w:hAnsi="Times New Roman" w:cs="Times New Roman"/>
          <w:sz w:val="28"/>
          <w:szCs w:val="28"/>
          <w:lang w:val="tt-RU"/>
        </w:rPr>
        <w:t>44</w:t>
      </w:r>
      <w:r w:rsidR="00EB0837" w:rsidRPr="0033351B">
        <w:rPr>
          <w:rFonts w:ascii="Times New Roman" w:hAnsi="Times New Roman" w:cs="Times New Roman"/>
          <w:sz w:val="28"/>
          <w:szCs w:val="28"/>
          <w:vertAlign w:val="superscript"/>
          <w:lang w:val="tt-RU"/>
        </w:rPr>
        <w:t>4</w:t>
      </w:r>
      <w:r w:rsidR="008B44DC" w:rsidRPr="0033351B">
        <w:rPr>
          <w:rFonts w:ascii="Times New Roman" w:hAnsi="Times New Roman" w:cs="Times New Roman"/>
          <w:sz w:val="28"/>
          <w:szCs w:val="28"/>
          <w:lang w:val="tt-RU"/>
        </w:rPr>
        <w:t xml:space="preserve"> </w:t>
      </w:r>
      <w:hyperlink r:id="rId13" w:history="1">
        <w:r w:rsidR="00EB0837" w:rsidRPr="0033351B">
          <w:rPr>
            <w:rFonts w:ascii="Times New Roman" w:hAnsi="Times New Roman" w:cs="Times New Roman"/>
            <w:sz w:val="28"/>
            <w:szCs w:val="28"/>
            <w:lang w:val="tt-RU"/>
          </w:rPr>
          <w:t>стать</w:t>
        </w:r>
        <w:r w:rsidR="00EB0837">
          <w:rPr>
            <w:rFonts w:ascii="Times New Roman" w:hAnsi="Times New Roman" w:cs="Times New Roman"/>
            <w:sz w:val="28"/>
            <w:szCs w:val="28"/>
            <w:lang w:val="tt-RU"/>
          </w:rPr>
          <w:t>яның</w:t>
        </w:r>
        <w:r w:rsidR="00EB0837" w:rsidRPr="0033351B">
          <w:rPr>
            <w:rFonts w:ascii="Times New Roman" w:hAnsi="Times New Roman" w:cs="Times New Roman"/>
            <w:sz w:val="28"/>
            <w:szCs w:val="28"/>
            <w:lang w:val="tt-RU"/>
          </w:rPr>
          <w:t xml:space="preserve"> </w:t>
        </w:r>
        <w:r w:rsidR="008B44DC" w:rsidRPr="0033351B">
          <w:rPr>
            <w:rFonts w:ascii="Times New Roman" w:hAnsi="Times New Roman" w:cs="Times New Roman"/>
            <w:sz w:val="28"/>
            <w:szCs w:val="28"/>
            <w:lang w:val="tt-RU"/>
          </w:rPr>
          <w:t>3</w:t>
        </w:r>
        <w:r w:rsidR="00EB0837" w:rsidRPr="0033351B">
          <w:rPr>
            <w:lang w:val="tt-RU"/>
          </w:rPr>
          <w:t xml:space="preserve"> </w:t>
        </w:r>
        <w:r w:rsidR="00EB0837" w:rsidRPr="0033351B">
          <w:rPr>
            <w:rFonts w:ascii="Times New Roman" w:hAnsi="Times New Roman" w:cs="Times New Roman"/>
            <w:sz w:val="28"/>
            <w:szCs w:val="28"/>
            <w:lang w:val="tt-RU"/>
          </w:rPr>
          <w:t>пункт</w:t>
        </w:r>
        <w:r w:rsidR="00EB0837">
          <w:rPr>
            <w:rFonts w:ascii="Times New Roman" w:hAnsi="Times New Roman" w:cs="Times New Roman"/>
            <w:sz w:val="28"/>
            <w:szCs w:val="28"/>
            <w:lang w:val="tt-RU"/>
          </w:rPr>
          <w:t>ында</w:t>
        </w:r>
      </w:hyperlink>
      <w:r w:rsidR="008B44DC" w:rsidRPr="0033351B">
        <w:rPr>
          <w:rFonts w:ascii="Times New Roman" w:hAnsi="Times New Roman" w:cs="Times New Roman"/>
          <w:sz w:val="28"/>
          <w:szCs w:val="28"/>
          <w:lang w:val="tt-RU"/>
        </w:rPr>
        <w:t>:</w:t>
      </w:r>
    </w:p>
    <w:p w:rsidR="008B44DC" w:rsidRPr="0033351B"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33351B">
        <w:rPr>
          <w:rFonts w:ascii="Times New Roman" w:hAnsi="Times New Roman" w:cs="Times New Roman"/>
          <w:sz w:val="28"/>
          <w:szCs w:val="28"/>
          <w:lang w:val="tt-RU"/>
        </w:rPr>
        <w:lastRenderedPageBreak/>
        <w:t xml:space="preserve">а) </w:t>
      </w:r>
      <w:r w:rsidR="008C65A6">
        <w:rPr>
          <w:rFonts w:ascii="Times New Roman" w:hAnsi="Times New Roman" w:cs="Times New Roman"/>
          <w:sz w:val="28"/>
          <w:szCs w:val="28"/>
          <w:lang w:val="tt-RU"/>
        </w:rPr>
        <w:t>өченче абзацта</w:t>
      </w:r>
      <w:r w:rsidRPr="0033351B">
        <w:rPr>
          <w:rFonts w:ascii="Times New Roman" w:hAnsi="Times New Roman" w:cs="Times New Roman"/>
          <w:sz w:val="28"/>
          <w:szCs w:val="28"/>
          <w:lang w:val="tt-RU"/>
        </w:rPr>
        <w:t xml:space="preserve"> </w:t>
      </w:r>
      <w:r w:rsidR="002C50E2" w:rsidRPr="0033351B">
        <w:rPr>
          <w:rFonts w:ascii="Times New Roman" w:hAnsi="Times New Roman" w:cs="Times New Roman"/>
          <w:sz w:val="28"/>
          <w:szCs w:val="28"/>
          <w:lang w:val="tt-RU"/>
        </w:rPr>
        <w:t>«</w:t>
      </w:r>
      <w:r w:rsidR="00490BE1" w:rsidRPr="00CE47A6">
        <w:rPr>
          <w:rStyle w:val="l-content-editortext"/>
          <w:rFonts w:ascii="Times New Roman" w:hAnsi="Times New Roman"/>
          <w:sz w:val="28"/>
          <w:szCs w:val="28"/>
          <w:lang w:val="tt-RU"/>
        </w:rPr>
        <w:t>муниципаль берәмлек бюджетында (җирле бюджетның җыелма бюджет язмасында) муниципаль берәмлекнең финанслашу максатларында субсидия бирелә торган чыгым йөкләмәләрен үтәүгә</w:t>
      </w:r>
      <w:r w:rsidR="0033351B">
        <w:rPr>
          <w:rStyle w:val="l-content-editortext"/>
          <w:rFonts w:ascii="Times New Roman" w:hAnsi="Times New Roman"/>
          <w:sz w:val="28"/>
          <w:szCs w:val="28"/>
          <w:lang w:val="tt-RU"/>
        </w:rPr>
        <w:t>,</w:t>
      </w:r>
      <w:r w:rsidR="00490BE1" w:rsidRPr="00CE47A6">
        <w:rPr>
          <w:rStyle w:val="l-content-editortext"/>
          <w:rFonts w:ascii="Times New Roman" w:hAnsi="Times New Roman"/>
          <w:sz w:val="28"/>
          <w:szCs w:val="28"/>
          <w:lang w:val="tt-RU"/>
        </w:rPr>
        <w:t xml:space="preserve"> алар</w:t>
      </w:r>
      <w:r w:rsidR="0033351B">
        <w:rPr>
          <w:rStyle w:val="l-content-editortext"/>
          <w:rFonts w:ascii="Times New Roman" w:hAnsi="Times New Roman"/>
          <w:sz w:val="28"/>
          <w:szCs w:val="28"/>
          <w:lang w:val="tt-RU"/>
        </w:rPr>
        <w:t>ның</w:t>
      </w:r>
      <w:r w:rsidR="00490BE1" w:rsidRPr="00CE47A6">
        <w:rPr>
          <w:rStyle w:val="l-content-editortext"/>
          <w:rFonts w:ascii="Times New Roman" w:hAnsi="Times New Roman"/>
          <w:sz w:val="28"/>
          <w:szCs w:val="28"/>
          <w:lang w:val="tt-RU"/>
        </w:rPr>
        <w:t xml:space="preserve"> үтәлеше өчен </w:t>
      </w:r>
      <w:r w:rsidR="000C09EA">
        <w:rPr>
          <w:rStyle w:val="l-content-editortext"/>
          <w:rFonts w:ascii="Times New Roman" w:hAnsi="Times New Roman"/>
          <w:sz w:val="28"/>
          <w:szCs w:val="28"/>
          <w:lang w:val="tt-RU"/>
        </w:rPr>
        <w:t xml:space="preserve"> </w:t>
      </w:r>
      <w:r w:rsidR="00490BE1" w:rsidRPr="00CE47A6">
        <w:rPr>
          <w:rStyle w:val="l-content-editortext"/>
          <w:rFonts w:ascii="Times New Roman" w:hAnsi="Times New Roman"/>
          <w:sz w:val="28"/>
          <w:szCs w:val="28"/>
          <w:lang w:val="tt-RU"/>
        </w:rPr>
        <w:t>кирәкле булган күләмдә, Татарстан Республикасы бюджетыннан бирү планлаштырыла торган субсидия  күләмен дә кертеп, бюджет ассигнованиеләре булудан, шулай ук</w:t>
      </w:r>
      <w:r w:rsidR="002C50E2" w:rsidRPr="0033351B">
        <w:rPr>
          <w:rFonts w:ascii="Times New Roman" w:hAnsi="Times New Roman" w:cs="Times New Roman"/>
          <w:sz w:val="28"/>
          <w:szCs w:val="28"/>
          <w:lang w:val="tt-RU"/>
        </w:rPr>
        <w:t>»</w:t>
      </w:r>
      <w:r w:rsidRPr="0033351B">
        <w:rPr>
          <w:rFonts w:ascii="Times New Roman" w:hAnsi="Times New Roman" w:cs="Times New Roman"/>
          <w:sz w:val="28"/>
          <w:szCs w:val="28"/>
          <w:lang w:val="tt-RU"/>
        </w:rPr>
        <w:t xml:space="preserve"> </w:t>
      </w:r>
      <w:r w:rsidR="00490BE1">
        <w:rPr>
          <w:rFonts w:ascii="Times New Roman" w:hAnsi="Times New Roman" w:cs="Times New Roman"/>
          <w:sz w:val="28"/>
          <w:szCs w:val="28"/>
          <w:lang w:val="tt-RU"/>
        </w:rPr>
        <w:t>сүзләрен төшереп калдырырга</w:t>
      </w:r>
      <w:r w:rsidRPr="0033351B">
        <w:rPr>
          <w:rFonts w:ascii="Times New Roman" w:hAnsi="Times New Roman" w:cs="Times New Roman"/>
          <w:sz w:val="28"/>
          <w:szCs w:val="28"/>
          <w:lang w:val="tt-RU"/>
        </w:rPr>
        <w:t>;</w:t>
      </w:r>
    </w:p>
    <w:p w:rsidR="008B44DC" w:rsidRPr="0033351B"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33351B">
        <w:rPr>
          <w:rFonts w:ascii="Times New Roman" w:hAnsi="Times New Roman" w:cs="Times New Roman"/>
          <w:sz w:val="28"/>
          <w:szCs w:val="28"/>
          <w:lang w:val="tt-RU"/>
        </w:rPr>
        <w:t xml:space="preserve">б) </w:t>
      </w:r>
      <w:r w:rsidR="00490BE1">
        <w:rPr>
          <w:rFonts w:ascii="Times New Roman" w:hAnsi="Times New Roman" w:cs="Times New Roman"/>
          <w:sz w:val="28"/>
          <w:szCs w:val="28"/>
          <w:lang w:val="tt-RU"/>
        </w:rPr>
        <w:t xml:space="preserve">алтынчы һәм җиденче </w:t>
      </w:r>
      <w:hyperlink r:id="rId14" w:history="1">
        <w:r w:rsidRPr="0033351B">
          <w:rPr>
            <w:rFonts w:ascii="Times New Roman" w:hAnsi="Times New Roman" w:cs="Times New Roman"/>
            <w:sz w:val="28"/>
            <w:szCs w:val="28"/>
            <w:lang w:val="tt-RU"/>
          </w:rPr>
          <w:t>абзац</w:t>
        </w:r>
        <w:r w:rsidR="00490BE1">
          <w:rPr>
            <w:rFonts w:ascii="Times New Roman" w:hAnsi="Times New Roman" w:cs="Times New Roman"/>
            <w:sz w:val="28"/>
            <w:szCs w:val="28"/>
            <w:lang w:val="tt-RU"/>
          </w:rPr>
          <w:t>ларн</w:t>
        </w:r>
        <w:r w:rsidRPr="0033351B">
          <w:rPr>
            <w:rFonts w:ascii="Times New Roman" w:hAnsi="Times New Roman" w:cs="Times New Roman"/>
            <w:sz w:val="28"/>
            <w:szCs w:val="28"/>
            <w:lang w:val="tt-RU"/>
          </w:rPr>
          <w:t xml:space="preserve">ы </w:t>
        </w:r>
      </w:hyperlink>
      <w:r w:rsidR="00490BE1" w:rsidRPr="00490BE1">
        <w:rPr>
          <w:rFonts w:ascii="Times New Roman" w:hAnsi="Times New Roman" w:cs="Times New Roman"/>
          <w:sz w:val="28"/>
          <w:szCs w:val="28"/>
          <w:lang w:val="tt-RU"/>
        </w:rPr>
        <w:t>үз көчен югалткан дип танырга</w:t>
      </w:r>
      <w:r w:rsidRPr="0033351B">
        <w:rPr>
          <w:rFonts w:ascii="Times New Roman" w:hAnsi="Times New Roman" w:cs="Times New Roman"/>
          <w:sz w:val="28"/>
          <w:szCs w:val="28"/>
          <w:lang w:val="tt-RU"/>
        </w:rPr>
        <w:t>;</w:t>
      </w:r>
    </w:p>
    <w:p w:rsidR="00356342" w:rsidRPr="0033351B" w:rsidRDefault="0035634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626761"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626761">
        <w:rPr>
          <w:rFonts w:ascii="Times New Roman" w:hAnsi="Times New Roman" w:cs="Times New Roman"/>
          <w:sz w:val="28"/>
          <w:szCs w:val="28"/>
          <w:lang w:val="tt-RU"/>
        </w:rPr>
        <w:t>9</w:t>
      </w:r>
      <w:r w:rsidR="002C50E2" w:rsidRPr="00626761">
        <w:rPr>
          <w:rFonts w:ascii="Times New Roman" w:hAnsi="Times New Roman" w:cs="Times New Roman"/>
          <w:sz w:val="28"/>
          <w:szCs w:val="28"/>
          <w:lang w:val="tt-RU"/>
        </w:rPr>
        <w:t xml:space="preserve">) </w:t>
      </w:r>
      <w:r w:rsidR="00490BE1" w:rsidRPr="00626761">
        <w:rPr>
          <w:rFonts w:ascii="Times New Roman" w:hAnsi="Times New Roman" w:cs="Times New Roman"/>
          <w:sz w:val="28"/>
          <w:szCs w:val="28"/>
          <w:lang w:val="tt-RU"/>
        </w:rPr>
        <w:t>44</w:t>
      </w:r>
      <w:r w:rsidR="00490BE1" w:rsidRPr="00626761">
        <w:rPr>
          <w:rFonts w:ascii="Times New Roman" w:hAnsi="Times New Roman" w:cs="Times New Roman"/>
          <w:sz w:val="28"/>
          <w:szCs w:val="28"/>
          <w:vertAlign w:val="superscript"/>
          <w:lang w:val="tt-RU"/>
        </w:rPr>
        <w:t>5</w:t>
      </w:r>
      <w:r w:rsidR="00490BE1">
        <w:rPr>
          <w:lang w:val="tt-RU"/>
        </w:rPr>
        <w:t xml:space="preserve"> </w:t>
      </w:r>
      <w:r w:rsidR="00490BE1" w:rsidRPr="00490BE1">
        <w:rPr>
          <w:rFonts w:ascii="Times New Roman" w:hAnsi="Times New Roman" w:cs="Times New Roman"/>
          <w:sz w:val="28"/>
          <w:szCs w:val="28"/>
          <w:lang w:val="tt-RU"/>
        </w:rPr>
        <w:t>стать</w:t>
      </w:r>
      <w:r w:rsidR="00490BE1">
        <w:rPr>
          <w:rFonts w:ascii="Times New Roman" w:hAnsi="Times New Roman" w:cs="Times New Roman"/>
          <w:sz w:val="28"/>
          <w:szCs w:val="28"/>
          <w:lang w:val="tt-RU"/>
        </w:rPr>
        <w:t>яның</w:t>
      </w:r>
      <w:r w:rsidR="00490BE1" w:rsidRPr="00490BE1">
        <w:rPr>
          <w:rFonts w:ascii="Times New Roman" w:hAnsi="Times New Roman" w:cs="Times New Roman"/>
          <w:sz w:val="28"/>
          <w:szCs w:val="28"/>
          <w:lang w:val="tt-RU"/>
        </w:rPr>
        <w:t xml:space="preserve">  3</w:t>
      </w:r>
      <w:r w:rsidR="00490BE1">
        <w:rPr>
          <w:rFonts w:ascii="Times New Roman" w:hAnsi="Times New Roman" w:cs="Times New Roman"/>
          <w:sz w:val="28"/>
          <w:szCs w:val="28"/>
          <w:lang w:val="tt-RU"/>
        </w:rPr>
        <w:t xml:space="preserve"> </w:t>
      </w:r>
      <w:hyperlink r:id="rId15" w:history="1">
        <w:r w:rsidR="007E4B6C" w:rsidRPr="00626761">
          <w:rPr>
            <w:rFonts w:ascii="Times New Roman" w:hAnsi="Times New Roman" w:cs="Times New Roman"/>
            <w:sz w:val="28"/>
            <w:szCs w:val="28"/>
            <w:lang w:val="tt-RU"/>
          </w:rPr>
          <w:t>пункт</w:t>
        </w:r>
        <w:r w:rsidR="00490BE1">
          <w:rPr>
            <w:rFonts w:ascii="Times New Roman" w:hAnsi="Times New Roman" w:cs="Times New Roman"/>
            <w:sz w:val="28"/>
            <w:szCs w:val="28"/>
            <w:lang w:val="tt-RU"/>
          </w:rPr>
          <w:t>ын үз көчен югалткан дип танырга</w:t>
        </w:r>
      </w:hyperlink>
      <w:r w:rsidR="008B44DC" w:rsidRPr="00626761">
        <w:rPr>
          <w:rFonts w:ascii="Times New Roman" w:hAnsi="Times New Roman" w:cs="Times New Roman"/>
          <w:sz w:val="28"/>
          <w:szCs w:val="28"/>
          <w:lang w:val="tt-RU"/>
        </w:rPr>
        <w:t>;</w:t>
      </w:r>
    </w:p>
    <w:p w:rsidR="008B44DC" w:rsidRPr="00626761"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AB43FF" w:rsidRPr="00071F69" w:rsidRDefault="00AB1CBE" w:rsidP="00AB43FF">
      <w:pPr>
        <w:autoSpaceDE w:val="0"/>
        <w:autoSpaceDN w:val="0"/>
        <w:adjustRightInd w:val="0"/>
        <w:spacing w:after="0" w:line="240" w:lineRule="auto"/>
        <w:ind w:firstLine="709"/>
        <w:jc w:val="both"/>
        <w:rPr>
          <w:rFonts w:ascii="Times New Roman" w:hAnsi="Times New Roman" w:cs="Times New Roman"/>
          <w:sz w:val="28"/>
          <w:szCs w:val="28"/>
          <w:lang w:val="tt-RU"/>
        </w:rPr>
      </w:pPr>
      <w:r w:rsidRPr="00626761">
        <w:rPr>
          <w:rFonts w:ascii="Times New Roman" w:hAnsi="Times New Roman" w:cs="Times New Roman"/>
          <w:sz w:val="28"/>
          <w:szCs w:val="28"/>
          <w:lang w:val="tt-RU"/>
        </w:rPr>
        <w:t>10</w:t>
      </w:r>
      <w:r w:rsidR="007767F9" w:rsidRPr="00626761">
        <w:rPr>
          <w:rFonts w:ascii="Times New Roman" w:hAnsi="Times New Roman" w:cs="Times New Roman"/>
          <w:sz w:val="28"/>
          <w:szCs w:val="28"/>
          <w:lang w:val="tt-RU"/>
        </w:rPr>
        <w:t xml:space="preserve">) </w:t>
      </w:r>
      <w:r w:rsidR="00056BC0" w:rsidRPr="00626761">
        <w:rPr>
          <w:rFonts w:ascii="Times New Roman" w:hAnsi="Times New Roman" w:cs="Times New Roman"/>
          <w:sz w:val="28"/>
          <w:szCs w:val="28"/>
          <w:lang w:val="tt-RU"/>
        </w:rPr>
        <w:t>46</w:t>
      </w:r>
      <w:r w:rsidR="007767F9" w:rsidRPr="00626761">
        <w:rPr>
          <w:rFonts w:ascii="Times New Roman" w:hAnsi="Times New Roman" w:cs="Times New Roman"/>
          <w:sz w:val="28"/>
          <w:szCs w:val="28"/>
          <w:lang w:val="tt-RU"/>
        </w:rPr>
        <w:t xml:space="preserve"> </w:t>
      </w:r>
      <w:r w:rsidR="00056BC0" w:rsidRPr="00626761">
        <w:rPr>
          <w:rFonts w:ascii="Times New Roman" w:hAnsi="Times New Roman" w:cs="Times New Roman"/>
          <w:sz w:val="28"/>
          <w:szCs w:val="28"/>
          <w:lang w:val="tt-RU"/>
        </w:rPr>
        <w:t>стать</w:t>
      </w:r>
      <w:r w:rsidR="00056BC0">
        <w:rPr>
          <w:rFonts w:ascii="Times New Roman" w:hAnsi="Times New Roman" w:cs="Times New Roman"/>
          <w:sz w:val="28"/>
          <w:szCs w:val="28"/>
          <w:lang w:val="tt-RU"/>
        </w:rPr>
        <w:t>яның</w:t>
      </w:r>
      <w:r w:rsidR="00056BC0" w:rsidRPr="00626761">
        <w:rPr>
          <w:rFonts w:ascii="Times New Roman" w:hAnsi="Times New Roman" w:cs="Times New Roman"/>
          <w:sz w:val="28"/>
          <w:szCs w:val="28"/>
          <w:lang w:val="tt-RU"/>
        </w:rPr>
        <w:t xml:space="preserve">  1</w:t>
      </w:r>
      <w:r w:rsidR="00056BC0">
        <w:rPr>
          <w:rFonts w:ascii="Times New Roman" w:hAnsi="Times New Roman" w:cs="Times New Roman"/>
          <w:sz w:val="28"/>
          <w:szCs w:val="28"/>
          <w:lang w:val="tt-RU"/>
        </w:rPr>
        <w:t xml:space="preserve"> </w:t>
      </w:r>
      <w:r w:rsidR="007767F9" w:rsidRPr="00626761">
        <w:rPr>
          <w:rFonts w:ascii="Times New Roman" w:hAnsi="Times New Roman" w:cs="Times New Roman"/>
          <w:sz w:val="28"/>
          <w:szCs w:val="28"/>
          <w:lang w:val="tt-RU"/>
        </w:rPr>
        <w:t>пункт</w:t>
      </w:r>
      <w:r w:rsidR="00056BC0">
        <w:rPr>
          <w:rFonts w:ascii="Times New Roman" w:hAnsi="Times New Roman" w:cs="Times New Roman"/>
          <w:sz w:val="28"/>
          <w:szCs w:val="28"/>
          <w:lang w:val="tt-RU"/>
        </w:rPr>
        <w:t>ында</w:t>
      </w:r>
      <w:r w:rsidR="007767F9" w:rsidRPr="00626761">
        <w:rPr>
          <w:rFonts w:ascii="Times New Roman" w:hAnsi="Times New Roman" w:cs="Times New Roman"/>
          <w:sz w:val="28"/>
          <w:szCs w:val="28"/>
          <w:lang w:val="tt-RU"/>
        </w:rPr>
        <w:t xml:space="preserve">  «</w:t>
      </w:r>
      <w:r w:rsidR="00AB43FF" w:rsidRPr="00CE47A6">
        <w:rPr>
          <w:rFonts w:ascii="Times New Roman" w:hAnsi="Times New Roman"/>
          <w:sz w:val="28"/>
          <w:szCs w:val="28"/>
          <w:lang w:val="tt-RU"/>
        </w:rPr>
        <w:t>Россия Федерациясе субъектлары дәүләт хакимиятенең закон чыгару (вәкиллекле) һәм башкарма органнарын оештыруның гомуми принциплары турында</w:t>
      </w:r>
      <w:r w:rsidR="00AB43FF">
        <w:rPr>
          <w:rFonts w:ascii="Times New Roman" w:hAnsi="Times New Roman"/>
          <w:sz w:val="28"/>
          <w:szCs w:val="28"/>
          <w:lang w:val="tt-RU"/>
        </w:rPr>
        <w:t>»</w:t>
      </w:r>
      <w:r w:rsidR="00AB43FF" w:rsidRPr="00CE47A6">
        <w:rPr>
          <w:rFonts w:ascii="Times New Roman" w:hAnsi="Times New Roman"/>
          <w:sz w:val="28"/>
          <w:szCs w:val="28"/>
          <w:lang w:val="tt-RU"/>
        </w:rPr>
        <w:t xml:space="preserve"> 1999 елның 6 октябрендәге 184-ФЗ номерлы Федераль закон</w:t>
      </w:r>
      <w:r w:rsidR="007767F9" w:rsidRPr="00626761">
        <w:rPr>
          <w:rFonts w:ascii="Times New Roman" w:hAnsi="Times New Roman" w:cs="Times New Roman"/>
          <w:sz w:val="28"/>
          <w:szCs w:val="28"/>
          <w:lang w:val="tt-RU"/>
        </w:rPr>
        <w:t xml:space="preserve">» </w:t>
      </w:r>
      <w:r w:rsidR="00AB43FF">
        <w:rPr>
          <w:rFonts w:ascii="Times New Roman" w:hAnsi="Times New Roman" w:cs="Times New Roman"/>
          <w:sz w:val="28"/>
          <w:szCs w:val="28"/>
          <w:lang w:val="tt-RU"/>
        </w:rPr>
        <w:t>сүзләрен</w:t>
      </w:r>
      <w:r w:rsidR="007767F9" w:rsidRPr="00626761">
        <w:rPr>
          <w:rFonts w:ascii="Times New Roman" w:hAnsi="Times New Roman" w:cs="Times New Roman"/>
          <w:sz w:val="28"/>
          <w:szCs w:val="28"/>
          <w:lang w:val="tt-RU"/>
        </w:rPr>
        <w:t xml:space="preserve"> </w:t>
      </w:r>
      <w:r w:rsidR="00AB43FF" w:rsidRPr="00E179B0">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w:t>
      </w:r>
      <w:r w:rsidR="00C32BA8">
        <w:rPr>
          <w:rFonts w:ascii="Times New Roman" w:eastAsia="Calibri" w:hAnsi="Times New Roman" w:cs="Times New Roman"/>
          <w:sz w:val="28"/>
          <w:szCs w:val="28"/>
          <w:lang w:val="tt-RU"/>
        </w:rPr>
        <w:t> </w:t>
      </w:r>
      <w:r w:rsidR="00AB43FF" w:rsidRPr="00E179B0">
        <w:rPr>
          <w:rFonts w:ascii="Times New Roman" w:eastAsia="Calibri" w:hAnsi="Times New Roman" w:cs="Times New Roman"/>
          <w:sz w:val="28"/>
          <w:szCs w:val="28"/>
          <w:lang w:val="tt-RU"/>
        </w:rPr>
        <w:t>декабрендәге 414-ФЗ номерлы Федераль закон</w:t>
      </w:r>
      <w:r w:rsidR="00AB43FF">
        <w:rPr>
          <w:rFonts w:ascii="Times New Roman" w:eastAsia="Calibri" w:hAnsi="Times New Roman" w:cs="Times New Roman"/>
          <w:sz w:val="28"/>
          <w:szCs w:val="28"/>
          <w:lang w:val="tt-RU"/>
        </w:rPr>
        <w:t>» сүзләренә алмаштырырга</w:t>
      </w:r>
      <w:r w:rsidR="00AB43FF" w:rsidRPr="00071F69">
        <w:rPr>
          <w:rFonts w:ascii="Times New Roman" w:hAnsi="Times New Roman" w:cs="Times New Roman"/>
          <w:sz w:val="28"/>
          <w:szCs w:val="28"/>
          <w:lang w:val="tt-RU"/>
        </w:rPr>
        <w:t>;</w:t>
      </w:r>
    </w:p>
    <w:p w:rsidR="007767F9" w:rsidRPr="00AB43FF" w:rsidRDefault="007767F9" w:rsidP="00AB43FF">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D122A0"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D122A0">
        <w:rPr>
          <w:rFonts w:ascii="Times New Roman" w:hAnsi="Times New Roman" w:cs="Times New Roman"/>
          <w:sz w:val="28"/>
          <w:szCs w:val="28"/>
          <w:lang w:val="tt-RU"/>
        </w:rPr>
        <w:t>11</w:t>
      </w:r>
      <w:r w:rsidR="00234791" w:rsidRPr="00D122A0">
        <w:rPr>
          <w:rFonts w:ascii="Times New Roman" w:hAnsi="Times New Roman" w:cs="Times New Roman"/>
          <w:sz w:val="28"/>
          <w:szCs w:val="28"/>
          <w:lang w:val="tt-RU"/>
        </w:rPr>
        <w:t xml:space="preserve">) </w:t>
      </w:r>
      <w:r w:rsidR="00D122A0" w:rsidRPr="00D122A0">
        <w:rPr>
          <w:rFonts w:ascii="Times New Roman" w:hAnsi="Times New Roman" w:cs="Times New Roman"/>
          <w:sz w:val="28"/>
          <w:szCs w:val="28"/>
          <w:lang w:val="tt-RU"/>
        </w:rPr>
        <w:t>52</w:t>
      </w:r>
      <w:r w:rsidR="00D122A0" w:rsidRPr="00D122A0">
        <w:rPr>
          <w:rFonts w:ascii="Times New Roman" w:hAnsi="Times New Roman" w:cs="Times New Roman"/>
          <w:sz w:val="28"/>
          <w:szCs w:val="28"/>
          <w:vertAlign w:val="superscript"/>
          <w:lang w:val="tt-RU"/>
        </w:rPr>
        <w:t>1</w:t>
      </w:r>
      <w:r w:rsidR="00D122A0" w:rsidRPr="00D122A0">
        <w:rPr>
          <w:rFonts w:ascii="Times New Roman" w:hAnsi="Times New Roman" w:cs="Times New Roman"/>
          <w:sz w:val="28"/>
          <w:szCs w:val="28"/>
          <w:lang w:val="tt-RU"/>
        </w:rPr>
        <w:t xml:space="preserve"> стать</w:t>
      </w:r>
      <w:r w:rsidR="00D122A0">
        <w:rPr>
          <w:rFonts w:ascii="Times New Roman" w:hAnsi="Times New Roman" w:cs="Times New Roman"/>
          <w:sz w:val="28"/>
          <w:szCs w:val="28"/>
          <w:lang w:val="tt-RU"/>
        </w:rPr>
        <w:t xml:space="preserve">яның </w:t>
      </w:r>
      <w:r w:rsidR="00D122A0" w:rsidRPr="00D122A0">
        <w:rPr>
          <w:rFonts w:ascii="Times New Roman" w:hAnsi="Times New Roman" w:cs="Times New Roman"/>
          <w:sz w:val="28"/>
          <w:szCs w:val="28"/>
          <w:lang w:val="tt-RU"/>
        </w:rPr>
        <w:t xml:space="preserve"> 5 </w:t>
      </w:r>
      <w:hyperlink r:id="rId16" w:history="1">
        <w:r w:rsidR="008B44DC" w:rsidRPr="00D122A0">
          <w:rPr>
            <w:rFonts w:ascii="Times New Roman" w:hAnsi="Times New Roman" w:cs="Times New Roman"/>
            <w:sz w:val="28"/>
            <w:szCs w:val="28"/>
            <w:lang w:val="tt-RU"/>
          </w:rPr>
          <w:t>пункт</w:t>
        </w:r>
        <w:r w:rsidR="00D122A0">
          <w:rPr>
            <w:rFonts w:ascii="Times New Roman" w:hAnsi="Times New Roman" w:cs="Times New Roman"/>
            <w:sz w:val="28"/>
            <w:szCs w:val="28"/>
            <w:lang w:val="tt-RU"/>
          </w:rPr>
          <w:t>ын</w:t>
        </w:r>
        <w:r w:rsidR="008B44DC" w:rsidRPr="00D122A0">
          <w:rPr>
            <w:rFonts w:ascii="Times New Roman" w:hAnsi="Times New Roman" w:cs="Times New Roman"/>
            <w:sz w:val="28"/>
            <w:szCs w:val="28"/>
            <w:lang w:val="tt-RU"/>
          </w:rPr>
          <w:t xml:space="preserve"> </w:t>
        </w:r>
      </w:hyperlink>
      <w:r w:rsidR="00D122A0">
        <w:rPr>
          <w:rFonts w:ascii="Times New Roman" w:hAnsi="Times New Roman" w:cs="Times New Roman"/>
          <w:sz w:val="28"/>
          <w:szCs w:val="28"/>
          <w:lang w:val="tt-RU"/>
        </w:rPr>
        <w:t>үз көчен югалткан дип танырга</w:t>
      </w:r>
      <w:r w:rsidR="008B44DC" w:rsidRPr="00D122A0">
        <w:rPr>
          <w:rFonts w:ascii="Times New Roman" w:hAnsi="Times New Roman" w:cs="Times New Roman"/>
          <w:sz w:val="28"/>
          <w:szCs w:val="28"/>
          <w:lang w:val="tt-RU"/>
        </w:rPr>
        <w:t>;</w:t>
      </w:r>
    </w:p>
    <w:p w:rsidR="008B44DC" w:rsidRPr="00D122A0"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145C91" w:rsidRPr="00D122A0"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D122A0">
        <w:rPr>
          <w:rFonts w:ascii="Times New Roman" w:hAnsi="Times New Roman" w:cs="Times New Roman"/>
          <w:sz w:val="28"/>
          <w:szCs w:val="28"/>
          <w:lang w:val="tt-RU"/>
        </w:rPr>
        <w:t>12</w:t>
      </w:r>
      <w:r w:rsidR="00145C91" w:rsidRPr="00D122A0">
        <w:rPr>
          <w:rFonts w:ascii="Times New Roman" w:hAnsi="Times New Roman" w:cs="Times New Roman"/>
          <w:sz w:val="28"/>
          <w:szCs w:val="28"/>
          <w:lang w:val="tt-RU"/>
        </w:rPr>
        <w:t xml:space="preserve">) </w:t>
      </w:r>
      <w:r w:rsidR="00D122A0" w:rsidRPr="00D122A0">
        <w:rPr>
          <w:rFonts w:ascii="Times New Roman" w:hAnsi="Times New Roman" w:cs="Times New Roman"/>
          <w:sz w:val="28"/>
          <w:szCs w:val="28"/>
          <w:lang w:val="tt-RU"/>
        </w:rPr>
        <w:t>61</w:t>
      </w:r>
      <w:r w:rsidR="00D122A0">
        <w:rPr>
          <w:rFonts w:ascii="Times New Roman" w:hAnsi="Times New Roman" w:cs="Times New Roman"/>
          <w:sz w:val="28"/>
          <w:szCs w:val="28"/>
          <w:lang w:val="tt-RU"/>
        </w:rPr>
        <w:t xml:space="preserve"> </w:t>
      </w:r>
      <w:r w:rsidR="00D122A0" w:rsidRPr="00D122A0">
        <w:rPr>
          <w:rFonts w:ascii="Times New Roman" w:hAnsi="Times New Roman" w:cs="Times New Roman"/>
          <w:sz w:val="28"/>
          <w:szCs w:val="28"/>
          <w:lang w:val="tt-RU"/>
        </w:rPr>
        <w:t>стать</w:t>
      </w:r>
      <w:r w:rsidR="00D122A0">
        <w:rPr>
          <w:rFonts w:ascii="Times New Roman" w:hAnsi="Times New Roman" w:cs="Times New Roman"/>
          <w:sz w:val="28"/>
          <w:szCs w:val="28"/>
          <w:lang w:val="tt-RU"/>
        </w:rPr>
        <w:t>яның</w:t>
      </w:r>
      <w:r w:rsidR="00D122A0" w:rsidRPr="00D122A0">
        <w:rPr>
          <w:rFonts w:ascii="Times New Roman" w:hAnsi="Times New Roman" w:cs="Times New Roman"/>
          <w:sz w:val="28"/>
          <w:szCs w:val="28"/>
          <w:lang w:val="tt-RU"/>
        </w:rPr>
        <w:t xml:space="preserve">  4</w:t>
      </w:r>
      <w:r w:rsidR="00D122A0">
        <w:rPr>
          <w:rFonts w:ascii="Times New Roman" w:hAnsi="Times New Roman" w:cs="Times New Roman"/>
          <w:sz w:val="28"/>
          <w:szCs w:val="28"/>
          <w:lang w:val="tt-RU"/>
        </w:rPr>
        <w:t xml:space="preserve"> </w:t>
      </w:r>
      <w:r w:rsidR="00D122A0" w:rsidRPr="00D122A0">
        <w:rPr>
          <w:rFonts w:ascii="Times New Roman" w:hAnsi="Times New Roman" w:cs="Times New Roman"/>
          <w:sz w:val="28"/>
          <w:szCs w:val="28"/>
          <w:lang w:val="tt-RU"/>
        </w:rPr>
        <w:t>пункт</w:t>
      </w:r>
      <w:r w:rsidR="00D122A0">
        <w:rPr>
          <w:rFonts w:ascii="Times New Roman" w:hAnsi="Times New Roman" w:cs="Times New Roman"/>
          <w:sz w:val="28"/>
          <w:szCs w:val="28"/>
          <w:lang w:val="tt-RU"/>
        </w:rPr>
        <w:t>ындагы</w:t>
      </w:r>
      <w:r w:rsidR="00D122A0" w:rsidRPr="00D122A0">
        <w:rPr>
          <w:rFonts w:ascii="Times New Roman" w:hAnsi="Times New Roman" w:cs="Times New Roman"/>
          <w:sz w:val="28"/>
          <w:szCs w:val="28"/>
          <w:lang w:val="tt-RU"/>
        </w:rPr>
        <w:t xml:space="preserve">  </w:t>
      </w:r>
      <w:r w:rsidR="00D122A0">
        <w:rPr>
          <w:rFonts w:ascii="Times New Roman" w:hAnsi="Times New Roman" w:cs="Times New Roman"/>
          <w:sz w:val="28"/>
          <w:szCs w:val="28"/>
          <w:lang w:val="tt-RU"/>
        </w:rPr>
        <w:t xml:space="preserve">унтугызынчы </w:t>
      </w:r>
      <w:r w:rsidR="004D1408" w:rsidRPr="00D122A0">
        <w:rPr>
          <w:rFonts w:ascii="Times New Roman" w:hAnsi="Times New Roman" w:cs="Times New Roman"/>
          <w:sz w:val="28"/>
          <w:szCs w:val="28"/>
          <w:lang w:val="tt-RU"/>
        </w:rPr>
        <w:t>абзац</w:t>
      </w:r>
      <w:r w:rsidR="00D122A0">
        <w:rPr>
          <w:rFonts w:ascii="Times New Roman" w:hAnsi="Times New Roman" w:cs="Times New Roman"/>
          <w:sz w:val="28"/>
          <w:szCs w:val="28"/>
          <w:lang w:val="tt-RU"/>
        </w:rPr>
        <w:t>ны үз көчен югалткан дип танырга</w:t>
      </w:r>
      <w:r w:rsidR="004D1408" w:rsidRPr="00D122A0">
        <w:rPr>
          <w:rFonts w:ascii="Times New Roman" w:hAnsi="Times New Roman" w:cs="Times New Roman"/>
          <w:sz w:val="28"/>
          <w:szCs w:val="28"/>
          <w:lang w:val="tt-RU"/>
        </w:rPr>
        <w:t>;</w:t>
      </w:r>
    </w:p>
    <w:p w:rsidR="00145C91" w:rsidRPr="00D122A0" w:rsidRDefault="00145C91"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E4194A" w:rsidRPr="0077232C" w:rsidRDefault="00E4194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77232C">
        <w:rPr>
          <w:rFonts w:ascii="Times New Roman" w:hAnsi="Times New Roman" w:cs="Times New Roman"/>
          <w:sz w:val="28"/>
          <w:szCs w:val="28"/>
          <w:lang w:val="tt-RU"/>
        </w:rPr>
        <w:t>1</w:t>
      </w:r>
      <w:r w:rsidR="00AB1CBE" w:rsidRPr="0077232C">
        <w:rPr>
          <w:rFonts w:ascii="Times New Roman" w:hAnsi="Times New Roman" w:cs="Times New Roman"/>
          <w:sz w:val="28"/>
          <w:szCs w:val="28"/>
          <w:lang w:val="tt-RU"/>
        </w:rPr>
        <w:t>3</w:t>
      </w:r>
      <w:r w:rsidRPr="0077232C">
        <w:rPr>
          <w:rFonts w:ascii="Times New Roman" w:hAnsi="Times New Roman" w:cs="Times New Roman"/>
          <w:sz w:val="28"/>
          <w:szCs w:val="28"/>
          <w:lang w:val="tt-RU"/>
        </w:rPr>
        <w:t xml:space="preserve">) </w:t>
      </w:r>
      <w:r w:rsidR="0077232C" w:rsidRPr="0077232C">
        <w:rPr>
          <w:rFonts w:ascii="Times New Roman" w:hAnsi="Times New Roman" w:cs="Times New Roman"/>
          <w:sz w:val="28"/>
          <w:szCs w:val="28"/>
          <w:lang w:val="tt-RU"/>
        </w:rPr>
        <w:t>78</w:t>
      </w:r>
      <w:r w:rsidR="0077232C">
        <w:rPr>
          <w:rFonts w:ascii="Times New Roman" w:hAnsi="Times New Roman" w:cs="Times New Roman"/>
          <w:sz w:val="28"/>
          <w:szCs w:val="28"/>
          <w:lang w:val="tt-RU"/>
        </w:rPr>
        <w:t xml:space="preserve"> </w:t>
      </w:r>
      <w:r w:rsidRPr="0077232C">
        <w:rPr>
          <w:rFonts w:ascii="Times New Roman" w:hAnsi="Times New Roman" w:cs="Times New Roman"/>
          <w:sz w:val="28"/>
          <w:szCs w:val="28"/>
          <w:lang w:val="tt-RU"/>
        </w:rPr>
        <w:t xml:space="preserve"> </w:t>
      </w:r>
      <w:r w:rsidR="0077232C" w:rsidRPr="0077232C">
        <w:rPr>
          <w:rFonts w:ascii="Times New Roman" w:hAnsi="Times New Roman" w:cs="Times New Roman"/>
          <w:sz w:val="28"/>
          <w:szCs w:val="28"/>
          <w:lang w:val="tt-RU"/>
        </w:rPr>
        <w:t>стать</w:t>
      </w:r>
      <w:r w:rsidR="0077232C">
        <w:rPr>
          <w:rFonts w:ascii="Times New Roman" w:hAnsi="Times New Roman" w:cs="Times New Roman"/>
          <w:sz w:val="28"/>
          <w:szCs w:val="28"/>
          <w:lang w:val="tt-RU"/>
        </w:rPr>
        <w:t>я</w:t>
      </w:r>
      <w:r w:rsidR="00767AE5">
        <w:rPr>
          <w:rFonts w:ascii="Times New Roman" w:hAnsi="Times New Roman" w:cs="Times New Roman"/>
          <w:sz w:val="28"/>
          <w:szCs w:val="28"/>
          <w:lang w:val="tt-RU"/>
        </w:rPr>
        <w:t>ның</w:t>
      </w:r>
      <w:r w:rsidR="0077232C" w:rsidRPr="0077232C">
        <w:rPr>
          <w:rFonts w:ascii="Times New Roman" w:hAnsi="Times New Roman" w:cs="Times New Roman"/>
          <w:sz w:val="28"/>
          <w:szCs w:val="28"/>
          <w:lang w:val="tt-RU"/>
        </w:rPr>
        <w:t xml:space="preserve"> 4</w:t>
      </w:r>
      <w:r w:rsidR="0077232C">
        <w:rPr>
          <w:rFonts w:ascii="Times New Roman" w:hAnsi="Times New Roman" w:cs="Times New Roman"/>
          <w:sz w:val="28"/>
          <w:szCs w:val="28"/>
          <w:lang w:val="tt-RU"/>
        </w:rPr>
        <w:t xml:space="preserve"> </w:t>
      </w:r>
      <w:hyperlink r:id="rId17" w:history="1">
        <w:r w:rsidRPr="0077232C">
          <w:rPr>
            <w:rFonts w:ascii="Times New Roman" w:hAnsi="Times New Roman" w:cs="Times New Roman"/>
            <w:sz w:val="28"/>
            <w:szCs w:val="28"/>
            <w:lang w:val="tt-RU"/>
          </w:rPr>
          <w:t>п</w:t>
        </w:r>
        <w:r w:rsidR="0077232C" w:rsidRPr="0077232C">
          <w:rPr>
            <w:rFonts w:ascii="Times New Roman" w:hAnsi="Times New Roman" w:cs="Times New Roman"/>
            <w:sz w:val="28"/>
            <w:szCs w:val="28"/>
            <w:lang w:val="tt-RU"/>
          </w:rPr>
          <w:t>ункт</w:t>
        </w:r>
        <w:r w:rsidR="00767AE5">
          <w:rPr>
            <w:rFonts w:ascii="Times New Roman" w:hAnsi="Times New Roman" w:cs="Times New Roman"/>
            <w:sz w:val="28"/>
            <w:szCs w:val="28"/>
            <w:lang w:val="tt-RU"/>
          </w:rPr>
          <w:t>ынд</w:t>
        </w:r>
        <w:r w:rsidR="0077232C">
          <w:rPr>
            <w:rFonts w:ascii="Times New Roman" w:hAnsi="Times New Roman" w:cs="Times New Roman"/>
            <w:sz w:val="28"/>
            <w:szCs w:val="28"/>
            <w:lang w:val="tt-RU"/>
          </w:rPr>
          <w:t>а</w:t>
        </w:r>
      </w:hyperlink>
      <w:r w:rsidR="0077232C">
        <w:rPr>
          <w:lang w:val="tt-RU"/>
        </w:rPr>
        <w:t xml:space="preserve"> </w:t>
      </w:r>
      <w:r w:rsidRPr="0077232C">
        <w:rPr>
          <w:rFonts w:ascii="Times New Roman" w:hAnsi="Times New Roman" w:cs="Times New Roman"/>
          <w:sz w:val="28"/>
          <w:szCs w:val="28"/>
          <w:lang w:val="tt-RU"/>
        </w:rPr>
        <w:t>«</w:t>
      </w:r>
      <w:r w:rsidR="0077232C" w:rsidRPr="008D0873">
        <w:rPr>
          <w:rFonts w:ascii="Times New Roman" w:hAnsi="Times New Roman"/>
          <w:sz w:val="28"/>
          <w:szCs w:val="28"/>
          <w:lang w:val="tt-RU"/>
        </w:rPr>
        <w:t>казначылык түләүләрен башкару турында күрсәтмәләр (алга таба – күрсәтмәләр)</w:t>
      </w:r>
      <w:r w:rsidRPr="0077232C">
        <w:rPr>
          <w:rFonts w:ascii="Times New Roman" w:hAnsi="Times New Roman" w:cs="Times New Roman"/>
          <w:sz w:val="28"/>
          <w:szCs w:val="28"/>
          <w:lang w:val="tt-RU"/>
        </w:rPr>
        <w:t xml:space="preserve">» </w:t>
      </w:r>
      <w:r w:rsidR="0077232C">
        <w:rPr>
          <w:rFonts w:ascii="Times New Roman" w:hAnsi="Times New Roman" w:cs="Times New Roman"/>
          <w:sz w:val="28"/>
          <w:szCs w:val="28"/>
          <w:lang w:val="tt-RU"/>
        </w:rPr>
        <w:t>сүзләрен «күрсәтмәләр» сүзенә алмаштырырга</w:t>
      </w:r>
      <w:r w:rsidRPr="0077232C">
        <w:rPr>
          <w:rFonts w:ascii="Times New Roman" w:hAnsi="Times New Roman" w:cs="Times New Roman"/>
          <w:sz w:val="28"/>
          <w:szCs w:val="28"/>
          <w:lang w:val="tt-RU"/>
        </w:rPr>
        <w:t>;</w:t>
      </w:r>
    </w:p>
    <w:p w:rsidR="00E4194A" w:rsidRPr="0077232C" w:rsidRDefault="00E4194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0C09EA" w:rsidRDefault="004D1408"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0C09EA">
        <w:rPr>
          <w:rFonts w:ascii="Times New Roman" w:hAnsi="Times New Roman" w:cs="Times New Roman"/>
          <w:sz w:val="28"/>
          <w:szCs w:val="28"/>
          <w:lang w:val="tt-RU"/>
        </w:rPr>
        <w:t>1</w:t>
      </w:r>
      <w:r w:rsidR="00AB1CBE" w:rsidRPr="000C09EA">
        <w:rPr>
          <w:rFonts w:ascii="Times New Roman" w:hAnsi="Times New Roman" w:cs="Times New Roman"/>
          <w:sz w:val="28"/>
          <w:szCs w:val="28"/>
          <w:lang w:val="tt-RU"/>
        </w:rPr>
        <w:t>4</w:t>
      </w:r>
      <w:r w:rsidRPr="000C09EA">
        <w:rPr>
          <w:rFonts w:ascii="Times New Roman" w:hAnsi="Times New Roman" w:cs="Times New Roman"/>
          <w:sz w:val="28"/>
          <w:szCs w:val="28"/>
          <w:lang w:val="tt-RU"/>
        </w:rPr>
        <w:t xml:space="preserve">) </w:t>
      </w:r>
      <w:r w:rsidR="008B44DC" w:rsidRPr="000C09EA">
        <w:rPr>
          <w:rFonts w:ascii="Times New Roman" w:hAnsi="Times New Roman" w:cs="Times New Roman"/>
          <w:sz w:val="28"/>
          <w:szCs w:val="28"/>
          <w:lang w:val="tt-RU"/>
        </w:rPr>
        <w:t xml:space="preserve"> </w:t>
      </w:r>
      <w:r w:rsidR="0077232C" w:rsidRPr="000C09EA">
        <w:rPr>
          <w:rFonts w:ascii="Times New Roman" w:hAnsi="Times New Roman" w:cs="Times New Roman"/>
          <w:sz w:val="28"/>
          <w:szCs w:val="28"/>
          <w:lang w:val="tt-RU"/>
        </w:rPr>
        <w:t>93</w:t>
      </w:r>
      <w:r w:rsidR="0077232C" w:rsidRPr="000C09EA">
        <w:rPr>
          <w:rFonts w:ascii="Times New Roman" w:hAnsi="Times New Roman" w:cs="Times New Roman"/>
          <w:sz w:val="28"/>
          <w:szCs w:val="28"/>
          <w:vertAlign w:val="superscript"/>
          <w:lang w:val="tt-RU"/>
        </w:rPr>
        <w:t>1</w:t>
      </w:r>
      <w:r w:rsidR="0077232C">
        <w:rPr>
          <w:rFonts w:ascii="Times New Roman" w:hAnsi="Times New Roman" w:cs="Times New Roman"/>
          <w:sz w:val="28"/>
          <w:szCs w:val="28"/>
          <w:vertAlign w:val="superscript"/>
          <w:lang w:val="tt-RU"/>
        </w:rPr>
        <w:t xml:space="preserve"> </w:t>
      </w:r>
      <w:hyperlink r:id="rId18" w:history="1">
        <w:r w:rsidR="008B44DC" w:rsidRPr="000C09EA">
          <w:rPr>
            <w:rFonts w:ascii="Times New Roman" w:hAnsi="Times New Roman" w:cs="Times New Roman"/>
            <w:sz w:val="28"/>
            <w:szCs w:val="28"/>
            <w:lang w:val="tt-RU"/>
          </w:rPr>
          <w:t>стать</w:t>
        </w:r>
        <w:r w:rsidR="0077232C">
          <w:rPr>
            <w:rFonts w:ascii="Times New Roman" w:hAnsi="Times New Roman" w:cs="Times New Roman"/>
            <w:sz w:val="28"/>
            <w:szCs w:val="28"/>
            <w:lang w:val="tt-RU"/>
          </w:rPr>
          <w:t>яда</w:t>
        </w:r>
      </w:hyperlink>
      <w:r w:rsidR="008B44DC" w:rsidRPr="000C09EA">
        <w:rPr>
          <w:rFonts w:ascii="Times New Roman" w:hAnsi="Times New Roman" w:cs="Times New Roman"/>
          <w:sz w:val="28"/>
          <w:szCs w:val="28"/>
          <w:lang w:val="tt-RU"/>
        </w:rPr>
        <w:t>:</w:t>
      </w:r>
    </w:p>
    <w:p w:rsidR="008B44DC" w:rsidRPr="000C09EA"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0C09EA">
        <w:rPr>
          <w:rFonts w:ascii="Times New Roman" w:hAnsi="Times New Roman" w:cs="Times New Roman"/>
          <w:sz w:val="28"/>
          <w:szCs w:val="28"/>
          <w:lang w:val="tt-RU"/>
        </w:rPr>
        <w:t xml:space="preserve">а) </w:t>
      </w:r>
      <w:hyperlink r:id="rId19" w:history="1">
        <w:r w:rsidRPr="000C09EA">
          <w:rPr>
            <w:rFonts w:ascii="Times New Roman" w:hAnsi="Times New Roman" w:cs="Times New Roman"/>
            <w:sz w:val="28"/>
            <w:szCs w:val="28"/>
            <w:lang w:val="tt-RU"/>
          </w:rPr>
          <w:t>2 пункт</w:t>
        </w:r>
        <w:r w:rsidR="0077232C">
          <w:rPr>
            <w:rFonts w:ascii="Times New Roman" w:hAnsi="Times New Roman" w:cs="Times New Roman"/>
            <w:sz w:val="28"/>
            <w:szCs w:val="28"/>
            <w:lang w:val="tt-RU"/>
          </w:rPr>
          <w:t>ның</w:t>
        </w:r>
        <w:r w:rsidRPr="000C09EA">
          <w:rPr>
            <w:rFonts w:ascii="Times New Roman" w:hAnsi="Times New Roman" w:cs="Times New Roman"/>
            <w:sz w:val="28"/>
            <w:szCs w:val="28"/>
            <w:lang w:val="tt-RU"/>
          </w:rPr>
          <w:t xml:space="preserve"> </w:t>
        </w:r>
      </w:hyperlink>
      <w:r w:rsidR="004442FB" w:rsidRPr="000C09EA">
        <w:rPr>
          <w:rFonts w:ascii="Times New Roman" w:hAnsi="Times New Roman" w:cs="Times New Roman"/>
          <w:sz w:val="28"/>
          <w:szCs w:val="28"/>
          <w:lang w:val="tt-RU"/>
        </w:rPr>
        <w:t>2</w:t>
      </w:r>
      <w:r w:rsidR="0077232C">
        <w:rPr>
          <w:rFonts w:ascii="Times New Roman" w:hAnsi="Times New Roman" w:cs="Times New Roman"/>
          <w:sz w:val="28"/>
          <w:szCs w:val="28"/>
          <w:lang w:val="tt-RU"/>
        </w:rPr>
        <w:t xml:space="preserve"> пунктчасын түбәндәге редакциядә бәян итәргә</w:t>
      </w:r>
      <w:r w:rsidRPr="000C09EA">
        <w:rPr>
          <w:rFonts w:ascii="Times New Roman" w:hAnsi="Times New Roman" w:cs="Times New Roman"/>
          <w:sz w:val="28"/>
          <w:szCs w:val="28"/>
          <w:lang w:val="tt-RU"/>
        </w:rPr>
        <w:t>:</w:t>
      </w:r>
    </w:p>
    <w:p w:rsidR="004442FB" w:rsidRPr="00A02AC1" w:rsidRDefault="00A02AC1" w:rsidP="00A02AC1">
      <w:pPr>
        <w:tabs>
          <w:tab w:val="left" w:pos="709"/>
        </w:tabs>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cs="Times New Roman"/>
          <w:sz w:val="28"/>
          <w:szCs w:val="28"/>
          <w:lang w:val="tt-RU"/>
        </w:rPr>
        <w:tab/>
      </w:r>
      <w:r w:rsidR="004442FB" w:rsidRPr="00A02AC1">
        <w:rPr>
          <w:rFonts w:ascii="Times New Roman" w:hAnsi="Times New Roman" w:cs="Times New Roman"/>
          <w:sz w:val="28"/>
          <w:szCs w:val="28"/>
          <w:lang w:val="tt-RU"/>
        </w:rPr>
        <w:t xml:space="preserve">«2) </w:t>
      </w:r>
      <w:r w:rsidRPr="00A02AC1">
        <w:rPr>
          <w:rFonts w:ascii="Times New Roman" w:hAnsi="Times New Roman"/>
          <w:sz w:val="28"/>
          <w:szCs w:val="28"/>
          <w:lang w:val="tt-RU"/>
        </w:rPr>
        <w:t>әлеге статьяның 4</w:t>
      </w:r>
      <w:r>
        <w:rPr>
          <w:rFonts w:ascii="Times New Roman" w:hAnsi="Times New Roman"/>
          <w:sz w:val="28"/>
          <w:szCs w:val="28"/>
          <w:lang w:val="tt-RU"/>
        </w:rPr>
        <w:t xml:space="preserve">, 6 һәм </w:t>
      </w:r>
      <w:r w:rsidRPr="00A02AC1">
        <w:rPr>
          <w:rFonts w:ascii="Times New Roman" w:hAnsi="Times New Roman"/>
          <w:sz w:val="28"/>
          <w:szCs w:val="28"/>
          <w:lang w:val="tt-RU"/>
        </w:rPr>
        <w:t>7 пунктлары нигезендә Татарстан Республикасы бюджетының бердәй счетына акчалар җәлеп итү һәм җәлеп ителгән акчаларны кире кайтару;</w:t>
      </w:r>
      <w:r w:rsidR="004442FB" w:rsidRPr="00A02AC1">
        <w:rPr>
          <w:rFonts w:ascii="Times New Roman" w:hAnsi="Times New Roman" w:cs="Times New Roman"/>
          <w:sz w:val="28"/>
          <w:szCs w:val="28"/>
          <w:lang w:val="tt-RU"/>
        </w:rPr>
        <w:t>»;</w:t>
      </w:r>
    </w:p>
    <w:p w:rsidR="008B44DC" w:rsidRPr="00A02AC1" w:rsidRDefault="004442FB"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A02AC1">
        <w:rPr>
          <w:rFonts w:ascii="Times New Roman" w:hAnsi="Times New Roman" w:cs="Times New Roman"/>
          <w:sz w:val="28"/>
          <w:szCs w:val="28"/>
          <w:lang w:val="tt-RU"/>
        </w:rPr>
        <w:t>б</w:t>
      </w:r>
      <w:r w:rsidR="008B44DC" w:rsidRPr="00A02AC1">
        <w:rPr>
          <w:rFonts w:ascii="Times New Roman" w:hAnsi="Times New Roman" w:cs="Times New Roman"/>
          <w:sz w:val="28"/>
          <w:szCs w:val="28"/>
          <w:lang w:val="tt-RU"/>
        </w:rPr>
        <w:t xml:space="preserve">) </w:t>
      </w:r>
      <w:r w:rsidRPr="00A02AC1">
        <w:rPr>
          <w:rFonts w:ascii="Times New Roman" w:hAnsi="Times New Roman" w:cs="Times New Roman"/>
          <w:sz w:val="28"/>
          <w:szCs w:val="28"/>
          <w:lang w:val="tt-RU"/>
        </w:rPr>
        <w:t>5</w:t>
      </w:r>
      <w:r w:rsidR="008B44DC" w:rsidRPr="00A02AC1">
        <w:rPr>
          <w:rFonts w:ascii="Times New Roman" w:hAnsi="Times New Roman" w:cs="Times New Roman"/>
          <w:sz w:val="28"/>
          <w:szCs w:val="28"/>
          <w:lang w:val="tt-RU"/>
        </w:rPr>
        <w:t xml:space="preserve"> </w:t>
      </w:r>
      <w:hyperlink r:id="rId20" w:history="1">
        <w:r w:rsidR="00A02AC1" w:rsidRPr="00A02AC1">
          <w:rPr>
            <w:rFonts w:ascii="Times New Roman" w:hAnsi="Times New Roman" w:cs="Times New Roman"/>
            <w:sz w:val="28"/>
            <w:szCs w:val="28"/>
            <w:lang w:val="tt-RU"/>
          </w:rPr>
          <w:t>пункт</w:t>
        </w:r>
        <w:r w:rsidR="00A02AC1">
          <w:rPr>
            <w:rFonts w:ascii="Times New Roman" w:hAnsi="Times New Roman" w:cs="Times New Roman"/>
            <w:sz w:val="28"/>
            <w:szCs w:val="28"/>
            <w:lang w:val="tt-RU"/>
          </w:rPr>
          <w:t>ны үз көчен югалткан дип танырга</w:t>
        </w:r>
      </w:hyperlink>
      <w:r w:rsidR="008B44DC" w:rsidRPr="00A02AC1">
        <w:rPr>
          <w:rFonts w:ascii="Times New Roman" w:hAnsi="Times New Roman" w:cs="Times New Roman"/>
          <w:sz w:val="28"/>
          <w:szCs w:val="28"/>
          <w:lang w:val="tt-RU"/>
        </w:rPr>
        <w:t>;</w:t>
      </w:r>
    </w:p>
    <w:p w:rsidR="008B44DC" w:rsidRPr="00356342" w:rsidRDefault="00E4194A" w:rsidP="00356342">
      <w:pPr>
        <w:autoSpaceDE w:val="0"/>
        <w:autoSpaceDN w:val="0"/>
        <w:adjustRightInd w:val="0"/>
        <w:spacing w:after="0" w:line="240" w:lineRule="auto"/>
        <w:ind w:firstLine="709"/>
        <w:jc w:val="both"/>
        <w:rPr>
          <w:rFonts w:ascii="Times New Roman" w:hAnsi="Times New Roman" w:cs="Times New Roman"/>
          <w:sz w:val="28"/>
          <w:szCs w:val="28"/>
        </w:rPr>
      </w:pPr>
      <w:r w:rsidRPr="00356342">
        <w:rPr>
          <w:rFonts w:ascii="Times New Roman" w:hAnsi="Times New Roman" w:cs="Times New Roman"/>
          <w:sz w:val="28"/>
          <w:szCs w:val="28"/>
        </w:rPr>
        <w:t>в</w:t>
      </w:r>
      <w:r w:rsidR="008B44DC" w:rsidRPr="00356342">
        <w:rPr>
          <w:rFonts w:ascii="Times New Roman" w:hAnsi="Times New Roman" w:cs="Times New Roman"/>
          <w:sz w:val="28"/>
          <w:szCs w:val="28"/>
        </w:rPr>
        <w:t xml:space="preserve">) </w:t>
      </w:r>
      <w:r w:rsidR="00A02AC1" w:rsidRPr="00356342">
        <w:rPr>
          <w:rFonts w:ascii="Times New Roman" w:hAnsi="Times New Roman" w:cs="Times New Roman"/>
          <w:sz w:val="28"/>
          <w:szCs w:val="28"/>
        </w:rPr>
        <w:t>6</w:t>
      </w:r>
      <w:r w:rsidR="00A02AC1">
        <w:rPr>
          <w:rFonts w:ascii="Times New Roman" w:hAnsi="Times New Roman" w:cs="Times New Roman"/>
          <w:sz w:val="28"/>
          <w:szCs w:val="28"/>
          <w:lang w:val="tt-RU"/>
        </w:rPr>
        <w:t xml:space="preserve"> </w:t>
      </w:r>
      <w:hyperlink r:id="rId21" w:history="1">
        <w:r w:rsidR="008B44DC" w:rsidRPr="00356342">
          <w:rPr>
            <w:rFonts w:ascii="Times New Roman" w:hAnsi="Times New Roman" w:cs="Times New Roman"/>
            <w:sz w:val="28"/>
            <w:szCs w:val="28"/>
          </w:rPr>
          <w:t>пункт</w:t>
        </w:r>
        <w:r w:rsidR="00A02AC1">
          <w:rPr>
            <w:rFonts w:ascii="Times New Roman" w:hAnsi="Times New Roman" w:cs="Times New Roman"/>
            <w:sz w:val="28"/>
            <w:szCs w:val="28"/>
            <w:lang w:val="tt-RU"/>
          </w:rPr>
          <w:t>ны түбәндәге</w:t>
        </w:r>
      </w:hyperlink>
      <w:r w:rsidR="008B44DC" w:rsidRPr="00356342">
        <w:rPr>
          <w:rFonts w:ascii="Times New Roman" w:hAnsi="Times New Roman" w:cs="Times New Roman"/>
          <w:sz w:val="28"/>
          <w:szCs w:val="28"/>
        </w:rPr>
        <w:t xml:space="preserve"> редакци</w:t>
      </w:r>
      <w:r w:rsidR="00A02AC1">
        <w:rPr>
          <w:rFonts w:ascii="Times New Roman" w:hAnsi="Times New Roman" w:cs="Times New Roman"/>
          <w:sz w:val="28"/>
          <w:szCs w:val="28"/>
          <w:lang w:val="tt-RU"/>
        </w:rPr>
        <w:t>ядә бәян итәргә</w:t>
      </w:r>
      <w:r w:rsidR="008B44DC" w:rsidRPr="00356342">
        <w:rPr>
          <w:rFonts w:ascii="Times New Roman" w:hAnsi="Times New Roman" w:cs="Times New Roman"/>
          <w:sz w:val="28"/>
          <w:szCs w:val="28"/>
        </w:rPr>
        <w:t>:</w:t>
      </w:r>
    </w:p>
    <w:p w:rsidR="008B44DC" w:rsidRPr="001D3B57" w:rsidRDefault="00A02AC1" w:rsidP="001D3B57">
      <w:pPr>
        <w:tabs>
          <w:tab w:val="left" w:pos="709"/>
        </w:tabs>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cs="Times New Roman"/>
          <w:sz w:val="28"/>
          <w:szCs w:val="28"/>
          <w:lang w:val="tt-RU"/>
        </w:rPr>
        <w:tab/>
      </w:r>
      <w:r w:rsidR="004442FB" w:rsidRPr="001D3B57">
        <w:rPr>
          <w:rFonts w:ascii="Times New Roman" w:hAnsi="Times New Roman" w:cs="Times New Roman"/>
          <w:sz w:val="28"/>
          <w:szCs w:val="28"/>
          <w:lang w:val="tt-RU"/>
        </w:rPr>
        <w:t>«6</w:t>
      </w:r>
      <w:r w:rsidR="008B44DC" w:rsidRPr="001D3B57">
        <w:rPr>
          <w:rFonts w:ascii="Times New Roman" w:hAnsi="Times New Roman" w:cs="Times New Roman"/>
          <w:sz w:val="28"/>
          <w:szCs w:val="28"/>
          <w:lang w:val="tt-RU"/>
        </w:rPr>
        <w:t>.</w:t>
      </w:r>
      <w:r w:rsidRPr="00A02AC1">
        <w:rPr>
          <w:rFonts w:ascii="Times New Roman" w:hAnsi="Times New Roman"/>
          <w:sz w:val="28"/>
          <w:szCs w:val="28"/>
          <w:lang w:val="tt-RU"/>
        </w:rPr>
        <w:t xml:space="preserve"> Татарстан Республикасы Финанс министрлыгы </w:t>
      </w:r>
      <w:r w:rsidR="001D3B57">
        <w:rPr>
          <w:rFonts w:ascii="Times New Roman" w:hAnsi="Times New Roman"/>
          <w:sz w:val="28"/>
          <w:szCs w:val="28"/>
          <w:lang w:val="tt-RU"/>
        </w:rPr>
        <w:t>әлеге статьяның 4</w:t>
      </w:r>
      <w:r w:rsidR="002D36B6">
        <w:rPr>
          <w:rFonts w:ascii="Times New Roman" w:hAnsi="Times New Roman"/>
          <w:sz w:val="28"/>
          <w:szCs w:val="28"/>
          <w:lang w:val="tt-RU"/>
        </w:rPr>
        <w:t> </w:t>
      </w:r>
      <w:r w:rsidR="001D3B57">
        <w:rPr>
          <w:rFonts w:ascii="Times New Roman" w:hAnsi="Times New Roman"/>
          <w:sz w:val="28"/>
          <w:szCs w:val="28"/>
          <w:lang w:val="tt-RU"/>
        </w:rPr>
        <w:t xml:space="preserve">пункты нигезендә </w:t>
      </w:r>
      <w:r w:rsidRPr="00A02AC1">
        <w:rPr>
          <w:rFonts w:ascii="Times New Roman" w:hAnsi="Times New Roman"/>
          <w:sz w:val="28"/>
          <w:szCs w:val="28"/>
          <w:lang w:val="tt-RU"/>
        </w:rPr>
        <w:t xml:space="preserve">җәлеп ителгән акчаларны элегрәк алар күчерелгән, шул исәптән җәлеп ителгән акчалар </w:t>
      </w:r>
      <w:r w:rsidR="002D36B6">
        <w:rPr>
          <w:rFonts w:ascii="Times New Roman" w:hAnsi="Times New Roman"/>
          <w:sz w:val="28"/>
          <w:szCs w:val="28"/>
          <w:lang w:val="tt-RU"/>
        </w:rPr>
        <w:t>исәбенә</w:t>
      </w:r>
      <w:r w:rsidRPr="00A02AC1">
        <w:rPr>
          <w:rFonts w:ascii="Times New Roman" w:hAnsi="Times New Roman"/>
          <w:sz w:val="28"/>
          <w:szCs w:val="28"/>
          <w:lang w:val="tt-RU"/>
        </w:rPr>
        <w:t xml:space="preserve"> операцияләр башкару максатларында, казначылык счетларына кире кайтаруны күрсәтелгән акчалар</w:t>
      </w:r>
      <w:r w:rsidR="001D3B57">
        <w:rPr>
          <w:rFonts w:ascii="Times New Roman" w:hAnsi="Times New Roman"/>
          <w:sz w:val="28"/>
          <w:szCs w:val="28"/>
          <w:lang w:val="tt-RU"/>
        </w:rPr>
        <w:t>ны</w:t>
      </w:r>
      <w:r w:rsidRPr="00A02AC1">
        <w:rPr>
          <w:rFonts w:ascii="Times New Roman" w:hAnsi="Times New Roman"/>
          <w:sz w:val="28"/>
          <w:szCs w:val="28"/>
          <w:lang w:val="tt-RU"/>
        </w:rPr>
        <w:t xml:space="preserve"> алучыларның күрсәтмәләрен үтәүгә кабул иткән көннән соң килә торган икенче эш көненнән дә соңга калмыйча гамәлгә ашыра</w:t>
      </w:r>
      <w:r w:rsidR="004442FB" w:rsidRPr="001D3B57">
        <w:rPr>
          <w:rFonts w:ascii="Times New Roman" w:hAnsi="Times New Roman" w:cs="Times New Roman"/>
          <w:sz w:val="28"/>
          <w:szCs w:val="28"/>
          <w:lang w:val="tt-RU"/>
        </w:rPr>
        <w:t>.»</w:t>
      </w:r>
      <w:r w:rsidR="008B44DC" w:rsidRPr="001D3B57">
        <w:rPr>
          <w:rFonts w:ascii="Times New Roman" w:hAnsi="Times New Roman" w:cs="Times New Roman"/>
          <w:sz w:val="28"/>
          <w:szCs w:val="28"/>
          <w:lang w:val="tt-RU"/>
        </w:rPr>
        <w:t>;</w:t>
      </w:r>
    </w:p>
    <w:p w:rsidR="008B44DC" w:rsidRPr="00954FDF" w:rsidRDefault="00E4194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954FDF">
        <w:rPr>
          <w:rFonts w:ascii="Times New Roman" w:hAnsi="Times New Roman" w:cs="Times New Roman"/>
          <w:sz w:val="28"/>
          <w:szCs w:val="28"/>
          <w:lang w:val="tt-RU"/>
        </w:rPr>
        <w:t>г</w:t>
      </w:r>
      <w:r w:rsidR="008B44DC" w:rsidRPr="00954FDF">
        <w:rPr>
          <w:rFonts w:ascii="Times New Roman" w:hAnsi="Times New Roman" w:cs="Times New Roman"/>
          <w:sz w:val="28"/>
          <w:szCs w:val="28"/>
          <w:lang w:val="tt-RU"/>
        </w:rPr>
        <w:t xml:space="preserve">) </w:t>
      </w:r>
      <w:r w:rsidR="001D3B57" w:rsidRPr="00954FDF">
        <w:rPr>
          <w:rFonts w:ascii="Times New Roman" w:hAnsi="Times New Roman" w:cs="Times New Roman"/>
          <w:sz w:val="28"/>
          <w:szCs w:val="28"/>
          <w:lang w:val="tt-RU"/>
        </w:rPr>
        <w:t>7</w:t>
      </w:r>
      <w:r w:rsidR="008B44DC" w:rsidRPr="00954FDF">
        <w:rPr>
          <w:rFonts w:ascii="Times New Roman" w:hAnsi="Times New Roman" w:cs="Times New Roman"/>
          <w:sz w:val="28"/>
          <w:szCs w:val="28"/>
          <w:lang w:val="tt-RU"/>
        </w:rPr>
        <w:t xml:space="preserve"> </w:t>
      </w:r>
      <w:hyperlink r:id="rId22" w:history="1">
        <w:r w:rsidR="008B44DC" w:rsidRPr="00954FDF">
          <w:rPr>
            <w:rFonts w:ascii="Times New Roman" w:hAnsi="Times New Roman" w:cs="Times New Roman"/>
            <w:sz w:val="28"/>
            <w:szCs w:val="28"/>
            <w:lang w:val="tt-RU"/>
          </w:rPr>
          <w:t>пункт</w:t>
        </w:r>
        <w:r w:rsidR="001D3B57">
          <w:rPr>
            <w:rFonts w:ascii="Times New Roman" w:hAnsi="Times New Roman" w:cs="Times New Roman"/>
            <w:sz w:val="28"/>
            <w:szCs w:val="28"/>
            <w:lang w:val="tt-RU"/>
          </w:rPr>
          <w:t>та</w:t>
        </w:r>
        <w:r w:rsidR="008B44DC" w:rsidRPr="00954FDF">
          <w:rPr>
            <w:rFonts w:ascii="Times New Roman" w:hAnsi="Times New Roman" w:cs="Times New Roman"/>
            <w:sz w:val="28"/>
            <w:szCs w:val="28"/>
            <w:lang w:val="tt-RU"/>
          </w:rPr>
          <w:t xml:space="preserve"> </w:t>
        </w:r>
      </w:hyperlink>
      <w:r w:rsidRPr="00954FDF">
        <w:rPr>
          <w:rFonts w:ascii="Times New Roman" w:hAnsi="Times New Roman" w:cs="Times New Roman"/>
          <w:sz w:val="28"/>
          <w:szCs w:val="28"/>
          <w:lang w:val="tt-RU"/>
        </w:rPr>
        <w:t xml:space="preserve"> «</w:t>
      </w:r>
      <w:r w:rsidR="001D3B57" w:rsidRPr="008D0873">
        <w:rPr>
          <w:rFonts w:ascii="Times New Roman" w:hAnsi="Times New Roman"/>
          <w:sz w:val="28"/>
          <w:szCs w:val="28"/>
          <w:lang w:val="tt-RU"/>
        </w:rPr>
        <w:t>5 һәм 6 пунктлары</w:t>
      </w:r>
      <w:r w:rsidRPr="00954FDF">
        <w:rPr>
          <w:rFonts w:ascii="Times New Roman" w:hAnsi="Times New Roman" w:cs="Times New Roman"/>
          <w:sz w:val="28"/>
          <w:szCs w:val="28"/>
          <w:lang w:val="tt-RU"/>
        </w:rPr>
        <w:t xml:space="preserve">» </w:t>
      </w:r>
      <w:r w:rsidR="001D3B57">
        <w:rPr>
          <w:rFonts w:ascii="Times New Roman" w:hAnsi="Times New Roman" w:cs="Times New Roman"/>
          <w:sz w:val="28"/>
          <w:szCs w:val="28"/>
          <w:lang w:val="tt-RU"/>
        </w:rPr>
        <w:t>сүзләрен «6 пункты» сүзләренә алмаштырырга</w:t>
      </w:r>
      <w:r w:rsidR="00B80FBC" w:rsidRPr="00954FDF">
        <w:rPr>
          <w:rFonts w:ascii="Times New Roman" w:hAnsi="Times New Roman" w:cs="Times New Roman"/>
          <w:sz w:val="28"/>
          <w:szCs w:val="28"/>
          <w:lang w:val="tt-RU"/>
        </w:rPr>
        <w:t>.</w:t>
      </w:r>
    </w:p>
    <w:p w:rsidR="008B44DC"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00514" w:rsidRDefault="00800514"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00514" w:rsidRPr="00954FDF" w:rsidRDefault="00800514"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E4194A" w:rsidRPr="00E530A7" w:rsidRDefault="00954FDF"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r w:rsidRPr="00E530A7">
        <w:rPr>
          <w:rFonts w:ascii="Times New Roman" w:hAnsi="Times New Roman" w:cs="Times New Roman"/>
          <w:b/>
          <w:sz w:val="28"/>
          <w:szCs w:val="28"/>
          <w:lang w:val="tt-RU"/>
        </w:rPr>
        <w:lastRenderedPageBreak/>
        <w:t>2</w:t>
      </w:r>
      <w:r>
        <w:rPr>
          <w:rFonts w:ascii="Times New Roman" w:hAnsi="Times New Roman" w:cs="Times New Roman"/>
          <w:b/>
          <w:sz w:val="28"/>
          <w:szCs w:val="28"/>
          <w:lang w:val="tt-RU"/>
        </w:rPr>
        <w:t xml:space="preserve"> с</w:t>
      </w:r>
      <w:r w:rsidR="007B066A" w:rsidRPr="00E530A7">
        <w:rPr>
          <w:rFonts w:ascii="Times New Roman" w:hAnsi="Times New Roman" w:cs="Times New Roman"/>
          <w:b/>
          <w:sz w:val="28"/>
          <w:szCs w:val="28"/>
          <w:lang w:val="tt-RU"/>
        </w:rPr>
        <w:t xml:space="preserve">татья </w:t>
      </w:r>
      <w:r w:rsidR="00E4194A" w:rsidRPr="00E530A7">
        <w:rPr>
          <w:rFonts w:ascii="Times New Roman" w:hAnsi="Times New Roman" w:cs="Times New Roman"/>
          <w:b/>
          <w:sz w:val="28"/>
          <w:szCs w:val="28"/>
          <w:lang w:val="tt-RU"/>
        </w:rPr>
        <w:t xml:space="preserve"> </w:t>
      </w:r>
    </w:p>
    <w:p w:rsidR="007B066A" w:rsidRPr="00E530A7" w:rsidRDefault="007B066A"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2C0C3B" w:rsidRPr="00AD1D12" w:rsidRDefault="00E530A7" w:rsidP="00AD1D12">
      <w:pPr>
        <w:autoSpaceDE w:val="0"/>
        <w:autoSpaceDN w:val="0"/>
        <w:adjustRightInd w:val="0"/>
        <w:spacing w:after="0" w:line="240" w:lineRule="auto"/>
        <w:ind w:firstLine="708"/>
        <w:jc w:val="both"/>
        <w:rPr>
          <w:rFonts w:ascii="Times New Roman" w:hAnsi="Times New Roman" w:cs="Times New Roman"/>
          <w:b/>
          <w:sz w:val="28"/>
          <w:szCs w:val="28"/>
          <w:lang w:val="tt-RU"/>
        </w:rPr>
      </w:pPr>
      <w:r>
        <w:rPr>
          <w:rFonts w:ascii="Times New Roman" w:hAnsi="Times New Roman" w:cs="Times New Roman"/>
          <w:sz w:val="28"/>
          <w:szCs w:val="28"/>
          <w:lang w:val="tt-RU"/>
        </w:rPr>
        <w:t>«</w:t>
      </w:r>
      <w:r w:rsidRPr="00E530A7">
        <w:rPr>
          <w:rFonts w:ascii="Times New Roman" w:hAnsi="Times New Roman" w:cs="Times New Roman"/>
          <w:sz w:val="28"/>
          <w:szCs w:val="28"/>
          <w:lang w:val="tt-RU"/>
        </w:rPr>
        <w:t>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w:t>
      </w:r>
      <w:r>
        <w:rPr>
          <w:rFonts w:ascii="Times New Roman" w:hAnsi="Times New Roman" w:cs="Times New Roman"/>
          <w:sz w:val="28"/>
          <w:szCs w:val="28"/>
          <w:lang w:val="tt-RU"/>
        </w:rPr>
        <w:t xml:space="preserve"> </w:t>
      </w:r>
      <w:r w:rsidRPr="00E530A7">
        <w:rPr>
          <w:rFonts w:ascii="Times New Roman" w:hAnsi="Times New Roman" w:cs="Times New Roman"/>
          <w:sz w:val="28"/>
          <w:szCs w:val="28"/>
          <w:lang w:val="tt-RU"/>
        </w:rPr>
        <w:t>тану турында» Татарстан Республикасы Законының 2 статьясына үзгәрешләр кертү хакында</w:t>
      </w:r>
      <w:r>
        <w:rPr>
          <w:rFonts w:ascii="Times New Roman" w:hAnsi="Times New Roman" w:cs="Times New Roman"/>
          <w:sz w:val="28"/>
          <w:szCs w:val="28"/>
          <w:lang w:val="tt-RU"/>
        </w:rPr>
        <w:t>» 2019 елның 27 сентябрендәге</w:t>
      </w:r>
      <w:r w:rsidR="00AD1D12">
        <w:rPr>
          <w:rFonts w:ascii="Times New Roman" w:hAnsi="Times New Roman" w:cs="Times New Roman"/>
          <w:sz w:val="28"/>
          <w:szCs w:val="28"/>
          <w:lang w:val="tt-RU"/>
        </w:rPr>
        <w:t xml:space="preserve"> 71-ТРЗ номерлы Татарстан Республикасы Законына</w:t>
      </w:r>
      <w:r w:rsidR="00AD1D12">
        <w:rPr>
          <w:rFonts w:ascii="Times New Roman" w:hAnsi="Times New Roman" w:cs="Times New Roman"/>
          <w:b/>
          <w:sz w:val="28"/>
          <w:szCs w:val="28"/>
          <w:lang w:val="tt-RU"/>
        </w:rPr>
        <w:t xml:space="preserve"> </w:t>
      </w:r>
      <w:r w:rsidR="002C0C3B" w:rsidRPr="00AD1D12">
        <w:rPr>
          <w:rFonts w:ascii="Times New Roman" w:hAnsi="Times New Roman" w:cs="Times New Roman"/>
          <w:bCs/>
          <w:sz w:val="28"/>
          <w:szCs w:val="28"/>
          <w:lang w:val="tt-RU"/>
        </w:rPr>
        <w:t>(</w:t>
      </w:r>
      <w:r w:rsidR="00AD1D12">
        <w:rPr>
          <w:rFonts w:ascii="Times New Roman" w:hAnsi="Times New Roman" w:cs="Times New Roman"/>
          <w:bCs/>
          <w:sz w:val="28"/>
          <w:szCs w:val="28"/>
          <w:lang w:val="tt-RU"/>
        </w:rPr>
        <w:t>Татарстан Республикасы законнар җыелмасы</w:t>
      </w:r>
      <w:r w:rsidR="002C0C3B" w:rsidRPr="00AD1D12">
        <w:rPr>
          <w:rFonts w:ascii="Times New Roman" w:hAnsi="Times New Roman" w:cs="Times New Roman"/>
          <w:bCs/>
          <w:sz w:val="28"/>
          <w:szCs w:val="28"/>
          <w:lang w:val="tt-RU"/>
        </w:rPr>
        <w:t>, 2019, № 79 (I</w:t>
      </w:r>
      <w:r w:rsidR="00AD1D12">
        <w:rPr>
          <w:rFonts w:ascii="Times New Roman" w:hAnsi="Times New Roman" w:cs="Times New Roman"/>
          <w:bCs/>
          <w:sz w:val="28"/>
          <w:szCs w:val="28"/>
          <w:lang w:val="tt-RU"/>
        </w:rPr>
        <w:t xml:space="preserve"> өлеш</w:t>
      </w:r>
      <w:r w:rsidR="002C0C3B" w:rsidRPr="00AD1D12">
        <w:rPr>
          <w:rFonts w:ascii="Times New Roman" w:hAnsi="Times New Roman" w:cs="Times New Roman"/>
          <w:bCs/>
          <w:sz w:val="28"/>
          <w:szCs w:val="28"/>
          <w:lang w:val="tt-RU"/>
        </w:rPr>
        <w:t>); 2020, № 94 (I</w:t>
      </w:r>
      <w:r w:rsidR="00AD1D12">
        <w:rPr>
          <w:rFonts w:ascii="Times New Roman" w:hAnsi="Times New Roman" w:cs="Times New Roman"/>
          <w:bCs/>
          <w:sz w:val="28"/>
          <w:szCs w:val="28"/>
          <w:lang w:val="tt-RU"/>
        </w:rPr>
        <w:t xml:space="preserve"> өлеш</w:t>
      </w:r>
      <w:r w:rsidR="002C0C3B" w:rsidRPr="00AD1D12">
        <w:rPr>
          <w:rFonts w:ascii="Times New Roman" w:hAnsi="Times New Roman" w:cs="Times New Roman"/>
          <w:bCs/>
          <w:sz w:val="28"/>
          <w:szCs w:val="28"/>
          <w:lang w:val="tt-RU"/>
        </w:rPr>
        <w:t>); 2022, № 3 (I</w:t>
      </w:r>
      <w:r w:rsidR="00AD1D12">
        <w:rPr>
          <w:rFonts w:ascii="Times New Roman" w:hAnsi="Times New Roman" w:cs="Times New Roman"/>
          <w:bCs/>
          <w:sz w:val="28"/>
          <w:szCs w:val="28"/>
          <w:lang w:val="tt-RU"/>
        </w:rPr>
        <w:t xml:space="preserve"> өлеш</w:t>
      </w:r>
      <w:r w:rsidR="002C0C3B" w:rsidRPr="00AD1D12">
        <w:rPr>
          <w:rFonts w:ascii="Times New Roman" w:hAnsi="Times New Roman" w:cs="Times New Roman"/>
          <w:bCs/>
          <w:sz w:val="28"/>
          <w:szCs w:val="28"/>
          <w:lang w:val="tt-RU"/>
        </w:rPr>
        <w:t xml:space="preserve">) </w:t>
      </w:r>
      <w:r w:rsidR="00AD1D12">
        <w:rPr>
          <w:rFonts w:ascii="Times New Roman" w:hAnsi="Times New Roman" w:cs="Times New Roman"/>
          <w:bCs/>
          <w:sz w:val="28"/>
          <w:szCs w:val="28"/>
          <w:lang w:val="tt-RU"/>
        </w:rPr>
        <w:t>түбәндәге үзгәрешләрне кертергә</w:t>
      </w:r>
      <w:r w:rsidR="002C0C3B" w:rsidRPr="00AD1D12">
        <w:rPr>
          <w:rFonts w:ascii="Times New Roman" w:hAnsi="Times New Roman" w:cs="Times New Roman"/>
          <w:bCs/>
          <w:sz w:val="28"/>
          <w:szCs w:val="28"/>
          <w:lang w:val="tt-RU"/>
        </w:rPr>
        <w:t>:</w:t>
      </w:r>
    </w:p>
    <w:p w:rsidR="00360917" w:rsidRPr="00AD1D12" w:rsidRDefault="00360917"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360917" w:rsidRPr="00AD1D12" w:rsidRDefault="00360917"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AD1D12">
        <w:rPr>
          <w:rFonts w:ascii="Times New Roman" w:hAnsi="Times New Roman" w:cs="Times New Roman"/>
          <w:sz w:val="28"/>
          <w:szCs w:val="28"/>
          <w:lang w:val="tt-RU"/>
        </w:rPr>
        <w:t xml:space="preserve">1) </w:t>
      </w:r>
      <w:r w:rsidR="00AD1D12" w:rsidRPr="00AD1D12">
        <w:rPr>
          <w:rFonts w:ascii="Times New Roman" w:hAnsi="Times New Roman" w:cs="Times New Roman"/>
          <w:sz w:val="28"/>
          <w:szCs w:val="28"/>
          <w:lang w:val="tt-RU"/>
        </w:rPr>
        <w:t>1</w:t>
      </w:r>
      <w:r w:rsidR="00AD1D12">
        <w:rPr>
          <w:rFonts w:ascii="Times New Roman" w:hAnsi="Times New Roman" w:cs="Times New Roman"/>
          <w:sz w:val="28"/>
          <w:szCs w:val="28"/>
          <w:lang w:val="tt-RU"/>
        </w:rPr>
        <w:t xml:space="preserve"> </w:t>
      </w:r>
      <w:r w:rsidR="00AD1D12" w:rsidRPr="00AD1D12">
        <w:rPr>
          <w:rFonts w:ascii="Times New Roman" w:hAnsi="Times New Roman" w:cs="Times New Roman"/>
          <w:sz w:val="28"/>
          <w:szCs w:val="28"/>
          <w:lang w:val="tt-RU"/>
        </w:rPr>
        <w:t>стать</w:t>
      </w:r>
      <w:r w:rsidR="00AD1D12">
        <w:rPr>
          <w:rFonts w:ascii="Times New Roman" w:hAnsi="Times New Roman" w:cs="Times New Roman"/>
          <w:sz w:val="28"/>
          <w:szCs w:val="28"/>
          <w:lang w:val="tt-RU"/>
        </w:rPr>
        <w:t>яның</w:t>
      </w:r>
      <w:r w:rsidRPr="00AD1D12">
        <w:rPr>
          <w:rFonts w:ascii="Times New Roman" w:hAnsi="Times New Roman" w:cs="Times New Roman"/>
          <w:sz w:val="28"/>
          <w:szCs w:val="28"/>
          <w:lang w:val="tt-RU"/>
        </w:rPr>
        <w:t xml:space="preserve"> 22</w:t>
      </w:r>
      <w:r w:rsidR="00AD1D12">
        <w:rPr>
          <w:rFonts w:ascii="Times New Roman" w:hAnsi="Times New Roman" w:cs="Times New Roman"/>
          <w:sz w:val="28"/>
          <w:szCs w:val="28"/>
          <w:lang w:val="tt-RU"/>
        </w:rPr>
        <w:t xml:space="preserve"> пунктында</w:t>
      </w:r>
      <w:r w:rsidRPr="00AD1D12">
        <w:rPr>
          <w:rFonts w:ascii="Times New Roman" w:hAnsi="Times New Roman" w:cs="Times New Roman"/>
          <w:sz w:val="28"/>
          <w:szCs w:val="28"/>
          <w:lang w:val="tt-RU"/>
        </w:rPr>
        <w:t xml:space="preserve"> «</w:t>
      </w:r>
      <w:r w:rsidR="00AD1D12" w:rsidRPr="00AD1D12">
        <w:rPr>
          <w:rFonts w:ascii="Times New Roman" w:hAnsi="Times New Roman" w:cs="Times New Roman"/>
          <w:sz w:val="28"/>
          <w:szCs w:val="28"/>
          <w:lang w:val="tt-RU"/>
        </w:rPr>
        <w:t xml:space="preserve">33 </w:t>
      </w:r>
      <w:r w:rsidR="00AD1D12" w:rsidRPr="00137B85">
        <w:rPr>
          <w:rFonts w:ascii="Times New Roman" w:hAnsi="Times New Roman" w:cs="Times New Roman"/>
          <w:sz w:val="28"/>
          <w:szCs w:val="28"/>
          <w:lang w:val="tt-RU"/>
        </w:rPr>
        <w:t>һәм</w:t>
      </w:r>
      <w:r w:rsidR="00AD1D12" w:rsidRPr="00AD1D12">
        <w:rPr>
          <w:rFonts w:ascii="Times New Roman" w:hAnsi="Times New Roman" w:cs="Times New Roman"/>
          <w:sz w:val="28"/>
          <w:szCs w:val="28"/>
          <w:lang w:val="tt-RU"/>
        </w:rPr>
        <w:t xml:space="preserve"> 34 стать</w:t>
      </w:r>
      <w:r w:rsidR="00AD1D12" w:rsidRPr="00137B85">
        <w:rPr>
          <w:rFonts w:ascii="Times New Roman" w:hAnsi="Times New Roman" w:cs="Times New Roman"/>
          <w:sz w:val="28"/>
          <w:szCs w:val="28"/>
          <w:lang w:val="tt-RU"/>
        </w:rPr>
        <w:t>яларны үз көчләрен югалткан дип танырга</w:t>
      </w:r>
      <w:r w:rsidRPr="00AD1D12">
        <w:rPr>
          <w:rFonts w:ascii="Times New Roman" w:hAnsi="Times New Roman" w:cs="Times New Roman"/>
          <w:sz w:val="28"/>
          <w:szCs w:val="28"/>
          <w:lang w:val="tt-RU"/>
        </w:rPr>
        <w:t xml:space="preserve">» </w:t>
      </w:r>
      <w:r w:rsidR="00AD1D12">
        <w:rPr>
          <w:rFonts w:ascii="Times New Roman" w:hAnsi="Times New Roman" w:cs="Times New Roman"/>
          <w:sz w:val="28"/>
          <w:szCs w:val="28"/>
          <w:lang w:val="tt-RU"/>
        </w:rPr>
        <w:t>сүзләрен</w:t>
      </w:r>
      <w:r w:rsidRPr="00AD1D12">
        <w:rPr>
          <w:rFonts w:ascii="Times New Roman" w:hAnsi="Times New Roman" w:cs="Times New Roman"/>
          <w:sz w:val="28"/>
          <w:szCs w:val="28"/>
          <w:lang w:val="tt-RU"/>
        </w:rPr>
        <w:t xml:space="preserve"> «</w:t>
      </w:r>
      <w:r w:rsidR="00AD1D12" w:rsidRPr="00AD1D12">
        <w:rPr>
          <w:rFonts w:ascii="Times New Roman" w:hAnsi="Times New Roman" w:cs="Times New Roman"/>
          <w:sz w:val="28"/>
          <w:szCs w:val="28"/>
          <w:lang w:val="tt-RU"/>
        </w:rPr>
        <w:t>34</w:t>
      </w:r>
      <w:r w:rsidR="00AD1D12">
        <w:rPr>
          <w:rFonts w:ascii="Times New Roman" w:hAnsi="Times New Roman" w:cs="Times New Roman"/>
          <w:sz w:val="28"/>
          <w:szCs w:val="28"/>
          <w:lang w:val="tt-RU"/>
        </w:rPr>
        <w:t xml:space="preserve"> статьяны үз көчен югалткан дип танырга</w:t>
      </w:r>
      <w:r w:rsidRPr="00AD1D12">
        <w:rPr>
          <w:rFonts w:ascii="Times New Roman" w:hAnsi="Times New Roman" w:cs="Times New Roman"/>
          <w:sz w:val="28"/>
          <w:szCs w:val="28"/>
          <w:lang w:val="tt-RU"/>
        </w:rPr>
        <w:t>»</w:t>
      </w:r>
      <w:r w:rsidR="00AD1D12">
        <w:rPr>
          <w:rFonts w:ascii="Times New Roman" w:hAnsi="Times New Roman" w:cs="Times New Roman"/>
          <w:sz w:val="28"/>
          <w:szCs w:val="28"/>
          <w:lang w:val="tt-RU"/>
        </w:rPr>
        <w:t xml:space="preserve"> сүзләренә алмаштырырга</w:t>
      </w:r>
      <w:r w:rsidR="002C0C3B" w:rsidRPr="00AD1D12">
        <w:rPr>
          <w:rFonts w:ascii="Times New Roman" w:hAnsi="Times New Roman" w:cs="Times New Roman"/>
          <w:sz w:val="28"/>
          <w:szCs w:val="28"/>
          <w:lang w:val="tt-RU"/>
        </w:rPr>
        <w:t>;</w:t>
      </w:r>
    </w:p>
    <w:p w:rsidR="007B066A" w:rsidRPr="00AD1D12" w:rsidRDefault="007B066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7B066A" w:rsidRPr="00AD1D12" w:rsidRDefault="00360917"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AD1D12">
        <w:rPr>
          <w:rFonts w:ascii="Times New Roman" w:hAnsi="Times New Roman" w:cs="Times New Roman"/>
          <w:sz w:val="28"/>
          <w:szCs w:val="28"/>
          <w:lang w:val="tt-RU"/>
        </w:rPr>
        <w:t xml:space="preserve">2) </w:t>
      </w:r>
      <w:r w:rsidR="00AD1D12" w:rsidRPr="00AD1D12">
        <w:rPr>
          <w:rFonts w:ascii="Times New Roman" w:hAnsi="Times New Roman" w:cs="Times New Roman"/>
          <w:sz w:val="28"/>
          <w:szCs w:val="28"/>
          <w:lang w:val="tt-RU"/>
        </w:rPr>
        <w:t>3</w:t>
      </w:r>
      <w:r w:rsidR="00AD1D12">
        <w:rPr>
          <w:rFonts w:ascii="Times New Roman" w:hAnsi="Times New Roman" w:cs="Times New Roman"/>
          <w:sz w:val="28"/>
          <w:szCs w:val="28"/>
          <w:lang w:val="tt-RU"/>
        </w:rPr>
        <w:t xml:space="preserve"> </w:t>
      </w:r>
      <w:r w:rsidR="00AD1D12" w:rsidRPr="00AD1D12">
        <w:rPr>
          <w:rFonts w:ascii="Times New Roman" w:hAnsi="Times New Roman" w:cs="Times New Roman"/>
          <w:sz w:val="28"/>
          <w:szCs w:val="28"/>
          <w:lang w:val="tt-RU"/>
        </w:rPr>
        <w:t>стать</w:t>
      </w:r>
      <w:r w:rsidR="00AD1D12">
        <w:rPr>
          <w:rFonts w:ascii="Times New Roman" w:hAnsi="Times New Roman" w:cs="Times New Roman"/>
          <w:sz w:val="28"/>
          <w:szCs w:val="28"/>
          <w:lang w:val="tt-RU"/>
        </w:rPr>
        <w:t>яның</w:t>
      </w:r>
      <w:r w:rsidR="00AD1D12" w:rsidRPr="00AD1D12">
        <w:rPr>
          <w:rFonts w:ascii="Times New Roman" w:hAnsi="Times New Roman" w:cs="Times New Roman"/>
          <w:sz w:val="28"/>
          <w:szCs w:val="28"/>
          <w:lang w:val="tt-RU"/>
        </w:rPr>
        <w:t xml:space="preserve"> </w:t>
      </w:r>
      <w:r w:rsidRPr="00AD1D12">
        <w:rPr>
          <w:rFonts w:ascii="Times New Roman" w:hAnsi="Times New Roman" w:cs="Times New Roman"/>
          <w:sz w:val="28"/>
          <w:szCs w:val="28"/>
          <w:lang w:val="tt-RU"/>
        </w:rPr>
        <w:t>4</w:t>
      </w:r>
      <w:r w:rsidRPr="00AD1D12">
        <w:rPr>
          <w:rFonts w:ascii="Times New Roman" w:hAnsi="Times New Roman" w:cs="Times New Roman"/>
          <w:sz w:val="28"/>
          <w:szCs w:val="28"/>
          <w:vertAlign w:val="superscript"/>
          <w:lang w:val="tt-RU"/>
        </w:rPr>
        <w:t xml:space="preserve">1 </w:t>
      </w:r>
      <w:r w:rsidR="00AD1D12">
        <w:rPr>
          <w:rFonts w:ascii="Times New Roman" w:hAnsi="Times New Roman" w:cs="Times New Roman"/>
          <w:sz w:val="28"/>
          <w:szCs w:val="28"/>
          <w:vertAlign w:val="superscript"/>
          <w:lang w:val="tt-RU"/>
        </w:rPr>
        <w:t xml:space="preserve"> </w:t>
      </w:r>
      <w:r w:rsidR="00AD1D12">
        <w:rPr>
          <w:rFonts w:ascii="Times New Roman" w:hAnsi="Times New Roman" w:cs="Times New Roman"/>
          <w:sz w:val="28"/>
          <w:szCs w:val="28"/>
          <w:lang w:val="tt-RU"/>
        </w:rPr>
        <w:t>өлешен үз көчен югалткан дип танырга</w:t>
      </w:r>
      <w:r w:rsidR="002C0C3B" w:rsidRPr="00AD1D12">
        <w:rPr>
          <w:rFonts w:ascii="Times New Roman" w:hAnsi="Times New Roman" w:cs="Times New Roman"/>
          <w:sz w:val="28"/>
          <w:szCs w:val="28"/>
          <w:lang w:val="tt-RU"/>
        </w:rPr>
        <w:t>.</w:t>
      </w:r>
    </w:p>
    <w:p w:rsidR="008B44DC" w:rsidRPr="00AD1D12"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2C0C3B" w:rsidRPr="00FD37F7" w:rsidRDefault="00AD1D12"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r w:rsidRPr="00FD37F7">
        <w:rPr>
          <w:rFonts w:ascii="Times New Roman" w:hAnsi="Times New Roman" w:cs="Times New Roman"/>
          <w:b/>
          <w:sz w:val="28"/>
          <w:szCs w:val="28"/>
          <w:lang w:val="tt-RU"/>
        </w:rPr>
        <w:t>3</w:t>
      </w:r>
      <w:r>
        <w:rPr>
          <w:rFonts w:ascii="Times New Roman" w:hAnsi="Times New Roman" w:cs="Times New Roman"/>
          <w:b/>
          <w:sz w:val="28"/>
          <w:szCs w:val="28"/>
          <w:lang w:val="tt-RU"/>
        </w:rPr>
        <w:t xml:space="preserve"> с</w:t>
      </w:r>
      <w:r w:rsidR="002C0C3B" w:rsidRPr="00FD37F7">
        <w:rPr>
          <w:rFonts w:ascii="Times New Roman" w:hAnsi="Times New Roman" w:cs="Times New Roman"/>
          <w:b/>
          <w:sz w:val="28"/>
          <w:szCs w:val="28"/>
          <w:lang w:val="tt-RU"/>
        </w:rPr>
        <w:t xml:space="preserve">татья </w:t>
      </w:r>
    </w:p>
    <w:p w:rsidR="002C0C3B" w:rsidRPr="00FD37F7" w:rsidRDefault="002C0C3B"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AD1D12" w:rsidRDefault="00AD1D1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Бюджет кодексының </w:t>
      </w:r>
      <w:r w:rsidR="005C7B5C" w:rsidRPr="00AD1D12">
        <w:rPr>
          <w:rFonts w:ascii="Times New Roman" w:hAnsi="Times New Roman" w:cs="Times New Roman"/>
          <w:sz w:val="28"/>
          <w:szCs w:val="28"/>
          <w:shd w:val="clear" w:color="auto" w:fill="FFFFFF"/>
          <w:lang w:val="tt-RU"/>
        </w:rPr>
        <w:t>(</w:t>
      </w:r>
      <w:r w:rsidR="005C7B5C">
        <w:rPr>
          <w:rFonts w:ascii="Times New Roman" w:hAnsi="Times New Roman" w:cs="Times New Roman"/>
          <w:sz w:val="28"/>
          <w:szCs w:val="28"/>
          <w:shd w:val="clear" w:color="auto" w:fill="FFFFFF"/>
          <w:lang w:val="tt-RU"/>
        </w:rPr>
        <w:t>Татарстан Дәүләт Советы Җыелма басмасы</w:t>
      </w:r>
      <w:r w:rsidR="005C7B5C" w:rsidRPr="00AD1D12">
        <w:rPr>
          <w:rFonts w:ascii="Times New Roman" w:hAnsi="Times New Roman" w:cs="Times New Roman"/>
          <w:sz w:val="28"/>
          <w:szCs w:val="28"/>
          <w:shd w:val="clear" w:color="auto" w:fill="FFFFFF"/>
          <w:lang w:val="tt-RU"/>
        </w:rPr>
        <w:t xml:space="preserve">, 2004, № 4 </w:t>
      </w:r>
      <w:r w:rsidR="005C7B5C">
        <w:rPr>
          <w:rFonts w:ascii="Times New Roman" w:hAnsi="Times New Roman" w:cs="Times New Roman"/>
          <w:sz w:val="28"/>
          <w:szCs w:val="28"/>
          <w:shd w:val="clear" w:color="auto" w:fill="FFFFFF"/>
          <w:lang w:val="tt-RU"/>
        </w:rPr>
        <w:t>–</w:t>
      </w:r>
      <w:r w:rsidR="005C7B5C" w:rsidRPr="00AD1D12">
        <w:rPr>
          <w:rFonts w:ascii="Times New Roman" w:hAnsi="Times New Roman" w:cs="Times New Roman"/>
          <w:sz w:val="28"/>
          <w:szCs w:val="28"/>
          <w:shd w:val="clear" w:color="auto" w:fill="FFFFFF"/>
          <w:lang w:val="tt-RU"/>
        </w:rPr>
        <w:t xml:space="preserve"> 5; 2005, № 6 (II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10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 12 (IV</w:t>
      </w:r>
      <w:r w:rsidR="005C7B5C">
        <w:rPr>
          <w:rFonts w:ascii="Times New Roman" w:hAnsi="Times New Roman" w:cs="Times New Roman"/>
          <w:sz w:val="28"/>
          <w:szCs w:val="28"/>
          <w:shd w:val="clear" w:color="auto" w:fill="FFFFFF"/>
          <w:lang w:val="tt-RU"/>
        </w:rPr>
        <w:t> өлеш</w:t>
      </w:r>
      <w:r w:rsidR="005C7B5C" w:rsidRPr="00AD1D12">
        <w:rPr>
          <w:rFonts w:ascii="Times New Roman" w:hAnsi="Times New Roman" w:cs="Times New Roman"/>
          <w:sz w:val="28"/>
          <w:szCs w:val="28"/>
          <w:shd w:val="clear" w:color="auto" w:fill="FFFFFF"/>
          <w:lang w:val="tt-RU"/>
        </w:rPr>
        <w:t xml:space="preserve">); 2006, № 6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12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2007, № 8, № 10; 2008, № 8 (III</w:t>
      </w:r>
      <w:r w:rsidR="005C7B5C">
        <w:rPr>
          <w:rFonts w:ascii="Times New Roman" w:hAnsi="Times New Roman" w:cs="Times New Roman"/>
          <w:sz w:val="28"/>
          <w:szCs w:val="28"/>
          <w:shd w:val="clear" w:color="auto" w:fill="FFFFFF"/>
          <w:lang w:val="tt-RU"/>
        </w:rPr>
        <w:t> өлеш</w:t>
      </w:r>
      <w:r w:rsidR="005C7B5C" w:rsidRPr="00AD1D12">
        <w:rPr>
          <w:rFonts w:ascii="Times New Roman" w:hAnsi="Times New Roman" w:cs="Times New Roman"/>
          <w:sz w:val="28"/>
          <w:szCs w:val="28"/>
          <w:shd w:val="clear" w:color="auto" w:fill="FFFFFF"/>
          <w:lang w:val="tt-RU"/>
        </w:rPr>
        <w:t>), № 10 (I</w:t>
      </w:r>
      <w:r w:rsidR="002D6B00">
        <w:rPr>
          <w:rFonts w:ascii="Times New Roman" w:hAnsi="Times New Roman" w:cs="Times New Roman"/>
          <w:sz w:val="28"/>
          <w:szCs w:val="28"/>
          <w:shd w:val="clear" w:color="auto" w:fill="FFFFFF"/>
          <w:lang w:val="tt-RU"/>
        </w:rPr>
        <w:t>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2009, № 7 </w:t>
      </w:r>
      <w:r w:rsidR="005C7B5C">
        <w:rPr>
          <w:rFonts w:ascii="Times New Roman" w:hAnsi="Times New Roman" w:cs="Times New Roman"/>
          <w:sz w:val="28"/>
          <w:szCs w:val="28"/>
          <w:shd w:val="clear" w:color="auto" w:fill="FFFFFF"/>
          <w:lang w:val="tt-RU"/>
        </w:rPr>
        <w:t>–</w:t>
      </w:r>
      <w:r w:rsidR="005C7B5C" w:rsidRPr="00AD1D12">
        <w:rPr>
          <w:rFonts w:ascii="Times New Roman" w:hAnsi="Times New Roman" w:cs="Times New Roman"/>
          <w:sz w:val="28"/>
          <w:szCs w:val="28"/>
          <w:shd w:val="clear" w:color="auto" w:fill="FFFFFF"/>
          <w:lang w:val="tt-RU"/>
        </w:rPr>
        <w:t xml:space="preserve"> 8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12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2010, № 7 (II</w:t>
      </w:r>
      <w:r w:rsidR="005C7B5C">
        <w:rPr>
          <w:rFonts w:ascii="Times New Roman" w:hAnsi="Times New Roman" w:cs="Times New Roman"/>
          <w:sz w:val="28"/>
          <w:szCs w:val="28"/>
          <w:shd w:val="clear" w:color="auto" w:fill="FFFFFF"/>
          <w:lang w:val="tt-RU"/>
        </w:rPr>
        <w:t> өлеш</w:t>
      </w:r>
      <w:r w:rsidR="005C7B5C" w:rsidRPr="00AD1D12">
        <w:rPr>
          <w:rFonts w:ascii="Times New Roman" w:hAnsi="Times New Roman" w:cs="Times New Roman"/>
          <w:sz w:val="28"/>
          <w:szCs w:val="28"/>
          <w:shd w:val="clear" w:color="auto" w:fill="FFFFFF"/>
          <w:lang w:val="tt-RU"/>
        </w:rPr>
        <w:t xml:space="preserve">), № 12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2011, № 8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11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11 (II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2012, № 11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2013, № 7, № 10, № 11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2014, № 5, № 12 (III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2015, № 7 (I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2016, № 3, № 6 (III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 9 (II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xml:space="preserve">); </w:t>
      </w:r>
      <w:r w:rsidR="005C7B5C">
        <w:rPr>
          <w:rFonts w:ascii="Times New Roman" w:hAnsi="Times New Roman" w:cs="Times New Roman"/>
          <w:sz w:val="28"/>
          <w:szCs w:val="28"/>
          <w:shd w:val="clear" w:color="auto" w:fill="FFFFFF"/>
          <w:lang w:val="tt-RU"/>
        </w:rPr>
        <w:t>Татарстан Республикасы законнар җыелмасы</w:t>
      </w:r>
      <w:r w:rsidR="005C7B5C" w:rsidRPr="00AD1D12">
        <w:rPr>
          <w:rFonts w:ascii="Times New Roman" w:hAnsi="Times New Roman" w:cs="Times New Roman"/>
          <w:sz w:val="28"/>
          <w:szCs w:val="28"/>
          <w:shd w:val="clear" w:color="auto" w:fill="FFFFFF"/>
          <w:lang w:val="tt-RU"/>
        </w:rPr>
        <w:t>, 2017, № 1</w:t>
      </w:r>
      <w:r w:rsidR="002D6B00">
        <w:rPr>
          <w:rFonts w:ascii="Times New Roman" w:hAnsi="Times New Roman" w:cs="Times New Roman"/>
          <w:sz w:val="28"/>
          <w:szCs w:val="28"/>
          <w:shd w:val="clear" w:color="auto" w:fill="FFFFFF"/>
          <w:lang w:val="tt-RU"/>
        </w:rPr>
        <w:t> </w:t>
      </w:r>
      <w:r w:rsidR="005C7B5C" w:rsidRPr="00AD1D12">
        <w:rPr>
          <w:rFonts w:ascii="Times New Roman" w:hAnsi="Times New Roman" w:cs="Times New Roman"/>
          <w:sz w:val="28"/>
          <w:szCs w:val="28"/>
          <w:shd w:val="clear" w:color="auto" w:fill="FFFFFF"/>
          <w:lang w:val="tt-RU"/>
        </w:rPr>
        <w:t>(I</w:t>
      </w:r>
      <w:r w:rsidR="002D6B00">
        <w:rPr>
          <w:rFonts w:ascii="Times New Roman" w:hAnsi="Times New Roman" w:cs="Times New Roman"/>
          <w:sz w:val="28"/>
          <w:szCs w:val="28"/>
          <w:shd w:val="clear" w:color="auto" w:fill="FFFFFF"/>
          <w:lang w:val="tt-RU"/>
        </w:rPr>
        <w:t>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 76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2018, № 22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 78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2019, № 2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 19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 79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2020, № 51 (I</w:t>
      </w:r>
      <w:r w:rsidR="005C7B5C">
        <w:rPr>
          <w:rFonts w:ascii="Times New Roman" w:hAnsi="Times New Roman" w:cs="Times New Roman"/>
          <w:sz w:val="28"/>
          <w:szCs w:val="28"/>
          <w:shd w:val="clear" w:color="auto" w:fill="FFFFFF"/>
          <w:lang w:val="tt-RU"/>
        </w:rPr>
        <w:t> өлеш</w:t>
      </w:r>
      <w:r w:rsidR="005C7B5C" w:rsidRPr="00AD1D12">
        <w:rPr>
          <w:rFonts w:ascii="Times New Roman" w:hAnsi="Times New Roman" w:cs="Times New Roman"/>
          <w:sz w:val="28"/>
          <w:szCs w:val="28"/>
          <w:shd w:val="clear" w:color="auto" w:fill="FFFFFF"/>
          <w:lang w:val="tt-RU"/>
        </w:rPr>
        <w:t>), № 57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 77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 94 (I</w:t>
      </w:r>
      <w:r w:rsidR="002D6B00">
        <w:rPr>
          <w:rFonts w:ascii="Times New Roman" w:hAnsi="Times New Roman" w:cs="Times New Roman"/>
          <w:sz w:val="28"/>
          <w:szCs w:val="28"/>
          <w:shd w:val="clear" w:color="auto" w:fill="FFFFFF"/>
          <w:lang w:val="tt-RU"/>
        </w:rPr>
        <w:t> </w:t>
      </w:r>
      <w:r w:rsidR="005C7B5C">
        <w:rPr>
          <w:rFonts w:ascii="Times New Roman" w:hAnsi="Times New Roman" w:cs="Times New Roman"/>
          <w:sz w:val="28"/>
          <w:szCs w:val="28"/>
          <w:shd w:val="clear" w:color="auto" w:fill="FFFFFF"/>
          <w:lang w:val="tt-RU"/>
        </w:rPr>
        <w:t>өлеш</w:t>
      </w:r>
      <w:r w:rsidR="005C7B5C" w:rsidRPr="00AD1D12">
        <w:rPr>
          <w:rFonts w:ascii="Times New Roman" w:hAnsi="Times New Roman" w:cs="Times New Roman"/>
          <w:sz w:val="28"/>
          <w:szCs w:val="28"/>
          <w:shd w:val="clear" w:color="auto" w:fill="FFFFFF"/>
          <w:lang w:val="tt-RU"/>
        </w:rPr>
        <w:t>); 2021</w:t>
      </w:r>
      <w:r w:rsidR="00BB327E">
        <w:rPr>
          <w:rFonts w:ascii="Times New Roman" w:hAnsi="Times New Roman" w:cs="Times New Roman"/>
          <w:sz w:val="28"/>
          <w:szCs w:val="28"/>
          <w:shd w:val="clear" w:color="auto" w:fill="FFFFFF"/>
          <w:lang w:val="tt-RU"/>
        </w:rPr>
        <w:t>,</w:t>
      </w:r>
      <w:r w:rsidR="005C7B5C" w:rsidRPr="00AD1D12">
        <w:rPr>
          <w:rFonts w:ascii="Times New Roman" w:hAnsi="Times New Roman" w:cs="Times New Roman"/>
          <w:sz w:val="28"/>
          <w:szCs w:val="28"/>
          <w:shd w:val="clear" w:color="auto" w:fill="FFFFFF"/>
          <w:lang w:val="tt-RU"/>
        </w:rPr>
        <w:t xml:space="preserve"> № 20 (I</w:t>
      </w:r>
      <w:r w:rsidR="005C7B5C">
        <w:rPr>
          <w:rFonts w:ascii="Times New Roman" w:hAnsi="Times New Roman" w:cs="Times New Roman"/>
          <w:sz w:val="28"/>
          <w:szCs w:val="28"/>
          <w:shd w:val="clear" w:color="auto" w:fill="FFFFFF"/>
          <w:lang w:val="tt-RU"/>
        </w:rPr>
        <w:t xml:space="preserve"> өлеш</w:t>
      </w:r>
      <w:r w:rsidR="005C7B5C" w:rsidRPr="00AD1D12">
        <w:rPr>
          <w:rFonts w:ascii="Times New Roman" w:hAnsi="Times New Roman" w:cs="Times New Roman"/>
          <w:sz w:val="28"/>
          <w:szCs w:val="28"/>
          <w:shd w:val="clear" w:color="auto" w:fill="FFFFFF"/>
          <w:lang w:val="tt-RU"/>
        </w:rPr>
        <w:t>), №</w:t>
      </w:r>
      <w:r w:rsidR="005C7B5C" w:rsidRPr="00AD1D12">
        <w:rPr>
          <w:rFonts w:ascii="Times New Roman" w:hAnsi="Times New Roman" w:cs="Times New Roman"/>
          <w:sz w:val="28"/>
          <w:szCs w:val="28"/>
          <w:lang w:val="tt-RU"/>
        </w:rPr>
        <w:t xml:space="preserve"> 77 (I</w:t>
      </w:r>
      <w:r w:rsidR="005C7B5C">
        <w:rPr>
          <w:rFonts w:ascii="Times New Roman" w:hAnsi="Times New Roman" w:cs="Times New Roman"/>
          <w:sz w:val="28"/>
          <w:szCs w:val="28"/>
          <w:lang w:val="tt-RU"/>
        </w:rPr>
        <w:t xml:space="preserve"> өлеш</w:t>
      </w:r>
      <w:r w:rsidR="005C7B5C" w:rsidRPr="00AD1D12">
        <w:rPr>
          <w:rFonts w:ascii="Times New Roman" w:hAnsi="Times New Roman" w:cs="Times New Roman"/>
          <w:sz w:val="28"/>
          <w:szCs w:val="28"/>
          <w:lang w:val="tt-RU"/>
        </w:rPr>
        <w:t>); 2022, № 3 (I</w:t>
      </w:r>
      <w:r w:rsidR="005C7B5C">
        <w:rPr>
          <w:rFonts w:ascii="Times New Roman" w:hAnsi="Times New Roman" w:cs="Times New Roman"/>
          <w:sz w:val="28"/>
          <w:szCs w:val="28"/>
          <w:lang w:val="tt-RU"/>
        </w:rPr>
        <w:t xml:space="preserve"> өлеш</w:t>
      </w:r>
      <w:r w:rsidR="005C7B5C" w:rsidRPr="00AD1D12">
        <w:rPr>
          <w:rFonts w:ascii="Times New Roman" w:hAnsi="Times New Roman" w:cs="Times New Roman"/>
          <w:sz w:val="28"/>
          <w:szCs w:val="28"/>
          <w:lang w:val="tt-RU"/>
        </w:rPr>
        <w:t>), № 34 (I</w:t>
      </w:r>
      <w:r w:rsidR="005C7B5C">
        <w:rPr>
          <w:rFonts w:ascii="Times New Roman" w:hAnsi="Times New Roman" w:cs="Times New Roman"/>
          <w:sz w:val="28"/>
          <w:szCs w:val="28"/>
          <w:lang w:val="tt-RU"/>
        </w:rPr>
        <w:t xml:space="preserve"> өлеш</w:t>
      </w:r>
      <w:r w:rsidR="005C7B5C" w:rsidRPr="00AD1D12">
        <w:rPr>
          <w:rFonts w:ascii="Times New Roman" w:hAnsi="Times New Roman" w:cs="Times New Roman"/>
          <w:sz w:val="28"/>
          <w:szCs w:val="28"/>
          <w:lang w:val="tt-RU"/>
        </w:rPr>
        <w:t>), № 49 (I</w:t>
      </w:r>
      <w:r w:rsidR="005C7B5C">
        <w:rPr>
          <w:rFonts w:ascii="Times New Roman" w:hAnsi="Times New Roman" w:cs="Times New Roman"/>
          <w:sz w:val="28"/>
          <w:szCs w:val="28"/>
          <w:lang w:val="tt-RU"/>
        </w:rPr>
        <w:t xml:space="preserve"> өлеш</w:t>
      </w:r>
      <w:r w:rsidR="005C7B5C" w:rsidRPr="00AD1D12">
        <w:rPr>
          <w:rFonts w:ascii="Times New Roman" w:hAnsi="Times New Roman" w:cs="Times New Roman"/>
          <w:sz w:val="28"/>
          <w:szCs w:val="28"/>
          <w:lang w:val="tt-RU"/>
        </w:rPr>
        <w:t>), № 83 (I</w:t>
      </w:r>
      <w:r w:rsidR="005C7B5C">
        <w:rPr>
          <w:rFonts w:ascii="Times New Roman" w:hAnsi="Times New Roman" w:cs="Times New Roman"/>
          <w:sz w:val="28"/>
          <w:szCs w:val="28"/>
          <w:lang w:val="tt-RU"/>
        </w:rPr>
        <w:t xml:space="preserve"> өлеш</w:t>
      </w:r>
      <w:r w:rsidR="005C7B5C" w:rsidRPr="00AD1D12">
        <w:rPr>
          <w:rFonts w:ascii="Times New Roman" w:hAnsi="Times New Roman" w:cs="Times New Roman"/>
          <w:sz w:val="28"/>
          <w:szCs w:val="28"/>
          <w:lang w:val="tt-RU"/>
        </w:rPr>
        <w:t>)</w:t>
      </w:r>
      <w:r w:rsidR="005C7B5C" w:rsidRPr="005C7B5C">
        <w:rPr>
          <w:rFonts w:ascii="Times New Roman" w:hAnsi="Times New Roman" w:cs="Times New Roman"/>
          <w:sz w:val="28"/>
          <w:szCs w:val="28"/>
          <w:lang w:val="tt-RU"/>
        </w:rPr>
        <w:t xml:space="preserve"> </w:t>
      </w:r>
      <w:hyperlink r:id="rId23" w:history="1">
        <w:r w:rsidR="005C7B5C" w:rsidRPr="00AD1D12">
          <w:rPr>
            <w:rFonts w:ascii="Times New Roman" w:hAnsi="Times New Roman" w:cs="Times New Roman"/>
            <w:sz w:val="28"/>
            <w:szCs w:val="28"/>
            <w:lang w:val="tt-RU"/>
          </w:rPr>
          <w:t xml:space="preserve"> 31</w:t>
        </w:r>
        <w:r w:rsidR="005C7B5C" w:rsidRPr="00AD1D12">
          <w:rPr>
            <w:rFonts w:ascii="Times New Roman" w:hAnsi="Times New Roman" w:cs="Times New Roman"/>
            <w:sz w:val="28"/>
            <w:szCs w:val="28"/>
            <w:vertAlign w:val="superscript"/>
            <w:lang w:val="tt-RU"/>
          </w:rPr>
          <w:t>1.2</w:t>
        </w:r>
        <w:r w:rsidR="005C7B5C">
          <w:rPr>
            <w:rFonts w:ascii="Times New Roman" w:hAnsi="Times New Roman" w:cs="Times New Roman"/>
            <w:sz w:val="28"/>
            <w:szCs w:val="28"/>
            <w:vertAlign w:val="superscript"/>
            <w:lang w:val="tt-RU"/>
          </w:rPr>
          <w:t xml:space="preserve"> </w:t>
        </w:r>
        <w:r w:rsidR="005C7B5C" w:rsidRPr="00AD1D12">
          <w:rPr>
            <w:rFonts w:ascii="Times New Roman" w:hAnsi="Times New Roman" w:cs="Times New Roman"/>
            <w:sz w:val="28"/>
            <w:szCs w:val="28"/>
            <w:lang w:val="tt-RU"/>
          </w:rPr>
          <w:t>стать</w:t>
        </w:r>
        <w:r w:rsidR="005C7B5C">
          <w:rPr>
            <w:rFonts w:ascii="Times New Roman" w:hAnsi="Times New Roman" w:cs="Times New Roman"/>
            <w:sz w:val="28"/>
            <w:szCs w:val="28"/>
            <w:lang w:val="tt-RU"/>
          </w:rPr>
          <w:t>ясындагы</w:t>
        </w:r>
        <w:r w:rsidR="005C7B5C" w:rsidRPr="00AD1D12">
          <w:rPr>
            <w:rFonts w:ascii="Times New Roman" w:hAnsi="Times New Roman" w:cs="Times New Roman"/>
            <w:sz w:val="28"/>
            <w:szCs w:val="28"/>
            <w:lang w:val="tt-RU"/>
          </w:rPr>
          <w:t xml:space="preserve"> </w:t>
        </w:r>
      </w:hyperlink>
      <w:r w:rsidR="005C7B5C" w:rsidRPr="005C7B5C">
        <w:rPr>
          <w:rFonts w:ascii="Times New Roman" w:hAnsi="Times New Roman" w:cs="Times New Roman"/>
          <w:sz w:val="28"/>
          <w:szCs w:val="28"/>
          <w:lang w:val="tt-RU"/>
        </w:rPr>
        <w:t>3</w:t>
      </w:r>
      <w:r w:rsidR="005C7B5C">
        <w:rPr>
          <w:rFonts w:ascii="Times New Roman" w:hAnsi="Times New Roman" w:cs="Times New Roman"/>
          <w:sz w:val="28"/>
          <w:szCs w:val="28"/>
          <w:lang w:val="tt-RU"/>
        </w:rPr>
        <w:t xml:space="preserve"> пунктының</w:t>
      </w:r>
      <w:r w:rsidR="005C7B5C" w:rsidRPr="00AD1D12">
        <w:rPr>
          <w:rFonts w:ascii="Times New Roman" w:hAnsi="Times New Roman" w:cs="Times New Roman"/>
          <w:sz w:val="28"/>
          <w:szCs w:val="28"/>
          <w:lang w:val="tt-RU"/>
        </w:rPr>
        <w:t xml:space="preserve">, </w:t>
      </w:r>
      <w:hyperlink r:id="rId24" w:history="1">
        <w:r w:rsidR="005C7B5C" w:rsidRPr="00AD1D12">
          <w:rPr>
            <w:rFonts w:ascii="Times New Roman" w:hAnsi="Times New Roman" w:cs="Times New Roman"/>
            <w:sz w:val="28"/>
            <w:szCs w:val="28"/>
            <w:lang w:val="tt-RU"/>
          </w:rPr>
          <w:t>32</w:t>
        </w:r>
        <w:r w:rsidR="005C7B5C" w:rsidRPr="00AD1D12">
          <w:rPr>
            <w:rFonts w:ascii="Times New Roman" w:hAnsi="Times New Roman" w:cs="Times New Roman"/>
            <w:sz w:val="28"/>
            <w:szCs w:val="28"/>
            <w:vertAlign w:val="superscript"/>
            <w:lang w:val="tt-RU"/>
          </w:rPr>
          <w:t>1</w:t>
        </w:r>
        <w:r w:rsidR="00800514">
          <w:rPr>
            <w:rFonts w:ascii="Times New Roman" w:hAnsi="Times New Roman" w:cs="Times New Roman"/>
            <w:sz w:val="28"/>
            <w:szCs w:val="28"/>
            <w:vertAlign w:val="superscript"/>
            <w:lang w:val="tt-RU"/>
          </w:rPr>
          <w:t xml:space="preserve"> </w:t>
        </w:r>
        <w:r w:rsidR="005C7B5C">
          <w:rPr>
            <w:rFonts w:ascii="Times New Roman" w:hAnsi="Times New Roman" w:cs="Times New Roman"/>
            <w:sz w:val="28"/>
            <w:szCs w:val="28"/>
            <w:lang w:val="tt-RU"/>
          </w:rPr>
          <w:t xml:space="preserve">статьясындагы </w:t>
        </w:r>
        <w:r w:rsidR="005C7B5C" w:rsidRPr="00AD1D12">
          <w:rPr>
            <w:rFonts w:ascii="Times New Roman" w:hAnsi="Times New Roman" w:cs="Times New Roman"/>
            <w:sz w:val="28"/>
            <w:szCs w:val="28"/>
            <w:lang w:val="tt-RU"/>
          </w:rPr>
          <w:t xml:space="preserve"> </w:t>
        </w:r>
      </w:hyperlink>
      <w:r w:rsidR="005C7B5C" w:rsidRPr="005C7B5C">
        <w:rPr>
          <w:rFonts w:ascii="Times New Roman" w:hAnsi="Times New Roman" w:cs="Times New Roman"/>
          <w:sz w:val="28"/>
          <w:szCs w:val="28"/>
          <w:lang w:val="tt-RU"/>
        </w:rPr>
        <w:t>3</w:t>
      </w:r>
      <w:r w:rsidR="002D6B00">
        <w:rPr>
          <w:rFonts w:ascii="Times New Roman" w:hAnsi="Times New Roman" w:cs="Times New Roman"/>
          <w:sz w:val="28"/>
          <w:szCs w:val="28"/>
          <w:lang w:val="tt-RU"/>
        </w:rPr>
        <w:t> </w:t>
      </w:r>
      <w:r w:rsidR="005C7B5C" w:rsidRPr="005C7B5C">
        <w:rPr>
          <w:rFonts w:ascii="Times New Roman" w:hAnsi="Times New Roman" w:cs="Times New Roman"/>
          <w:sz w:val="28"/>
          <w:szCs w:val="28"/>
          <w:lang w:val="tt-RU"/>
        </w:rPr>
        <w:t>пункт</w:t>
      </w:r>
      <w:r w:rsidR="005C7B5C">
        <w:rPr>
          <w:rFonts w:ascii="Times New Roman" w:hAnsi="Times New Roman" w:cs="Times New Roman"/>
          <w:sz w:val="28"/>
          <w:szCs w:val="28"/>
          <w:lang w:val="tt-RU"/>
        </w:rPr>
        <w:t>ының</w:t>
      </w:r>
      <w:r w:rsidR="005C7B5C" w:rsidRPr="00AD1D12">
        <w:rPr>
          <w:rFonts w:ascii="Times New Roman" w:hAnsi="Times New Roman" w:cs="Times New Roman"/>
          <w:sz w:val="28"/>
          <w:szCs w:val="28"/>
          <w:lang w:val="tt-RU"/>
        </w:rPr>
        <w:t>, 43</w:t>
      </w:r>
      <w:r w:rsidR="005C7B5C">
        <w:rPr>
          <w:rFonts w:ascii="Times New Roman" w:hAnsi="Times New Roman" w:cs="Times New Roman"/>
          <w:sz w:val="28"/>
          <w:szCs w:val="28"/>
          <w:lang w:val="tt-RU"/>
        </w:rPr>
        <w:t xml:space="preserve"> статьясындагы бишенче </w:t>
      </w:r>
      <w:r w:rsidR="005C7B5C" w:rsidRPr="00AD1D12">
        <w:rPr>
          <w:rFonts w:ascii="Times New Roman" w:hAnsi="Times New Roman" w:cs="Times New Roman"/>
          <w:sz w:val="28"/>
          <w:szCs w:val="28"/>
          <w:lang w:val="tt-RU"/>
        </w:rPr>
        <w:t>абзац</w:t>
      </w:r>
      <w:r w:rsidR="005C7B5C">
        <w:rPr>
          <w:rFonts w:ascii="Times New Roman" w:hAnsi="Times New Roman" w:cs="Times New Roman"/>
          <w:sz w:val="28"/>
          <w:szCs w:val="28"/>
          <w:lang w:val="tt-RU"/>
        </w:rPr>
        <w:t>ының</w:t>
      </w:r>
      <w:r w:rsidR="005C7B5C" w:rsidRPr="00AD1D12">
        <w:rPr>
          <w:rFonts w:ascii="Times New Roman" w:hAnsi="Times New Roman" w:cs="Times New Roman"/>
          <w:sz w:val="28"/>
          <w:szCs w:val="28"/>
          <w:lang w:val="tt-RU"/>
        </w:rPr>
        <w:t xml:space="preserve"> (</w:t>
      </w:r>
      <w:r w:rsidR="005C7B5C">
        <w:rPr>
          <w:rFonts w:ascii="Times New Roman" w:hAnsi="Times New Roman" w:cs="Times New Roman"/>
          <w:sz w:val="28"/>
          <w:szCs w:val="28"/>
          <w:lang w:val="tt-RU"/>
        </w:rPr>
        <w:t>федераль законнарда билгеләнгән очракларда</w:t>
      </w:r>
      <w:r w:rsidR="005C7B5C" w:rsidRPr="00AD1D12">
        <w:rPr>
          <w:rFonts w:ascii="Times New Roman" w:hAnsi="Times New Roman" w:cs="Times New Roman"/>
          <w:sz w:val="28"/>
          <w:szCs w:val="28"/>
          <w:lang w:val="tt-RU"/>
        </w:rPr>
        <w:t>)</w:t>
      </w:r>
      <w:r w:rsidR="005C7B5C">
        <w:rPr>
          <w:rFonts w:ascii="Times New Roman" w:hAnsi="Times New Roman" w:cs="Times New Roman"/>
          <w:sz w:val="28"/>
          <w:szCs w:val="28"/>
          <w:lang w:val="tt-RU"/>
        </w:rPr>
        <w:t xml:space="preserve"> гамәлдә булуын 2023 елның 1 гыйнварыннан 2024 елның 1</w:t>
      </w:r>
      <w:r w:rsidR="002D6B00">
        <w:rPr>
          <w:rFonts w:ascii="Times New Roman" w:hAnsi="Times New Roman" w:cs="Times New Roman"/>
          <w:sz w:val="28"/>
          <w:szCs w:val="28"/>
          <w:lang w:val="tt-RU"/>
        </w:rPr>
        <w:t> </w:t>
      </w:r>
      <w:r w:rsidR="005C7B5C">
        <w:rPr>
          <w:rFonts w:ascii="Times New Roman" w:hAnsi="Times New Roman" w:cs="Times New Roman"/>
          <w:sz w:val="28"/>
          <w:szCs w:val="28"/>
          <w:lang w:val="tt-RU"/>
        </w:rPr>
        <w:t>гыйнварына кадәр туктатып торырга.</w:t>
      </w:r>
    </w:p>
    <w:p w:rsidR="00356342" w:rsidRPr="00AD1D12" w:rsidRDefault="00356342" w:rsidP="00356342">
      <w:pPr>
        <w:spacing w:after="0" w:line="240" w:lineRule="auto"/>
        <w:ind w:firstLine="709"/>
        <w:jc w:val="both"/>
        <w:rPr>
          <w:rFonts w:ascii="Times New Roman" w:hAnsi="Times New Roman" w:cs="Times New Roman"/>
          <w:b/>
          <w:sz w:val="28"/>
          <w:szCs w:val="28"/>
          <w:lang w:val="tt-RU"/>
        </w:rPr>
      </w:pPr>
    </w:p>
    <w:p w:rsidR="00381FDC" w:rsidRPr="00FD37F7" w:rsidRDefault="005C7B5C" w:rsidP="00356342">
      <w:pPr>
        <w:spacing w:after="0" w:line="240" w:lineRule="auto"/>
        <w:ind w:firstLine="709"/>
        <w:jc w:val="both"/>
        <w:rPr>
          <w:rFonts w:ascii="Times New Roman" w:hAnsi="Times New Roman" w:cs="Times New Roman"/>
          <w:b/>
          <w:sz w:val="28"/>
          <w:szCs w:val="28"/>
          <w:lang w:val="tt-RU"/>
        </w:rPr>
      </w:pPr>
      <w:r w:rsidRPr="00FD37F7">
        <w:rPr>
          <w:rFonts w:ascii="Times New Roman" w:hAnsi="Times New Roman" w:cs="Times New Roman"/>
          <w:b/>
          <w:sz w:val="28"/>
          <w:szCs w:val="28"/>
          <w:lang w:val="tt-RU"/>
        </w:rPr>
        <w:t>4</w:t>
      </w:r>
      <w:r>
        <w:rPr>
          <w:rFonts w:ascii="Times New Roman" w:hAnsi="Times New Roman" w:cs="Times New Roman"/>
          <w:b/>
          <w:sz w:val="28"/>
          <w:szCs w:val="28"/>
          <w:lang w:val="tt-RU"/>
        </w:rPr>
        <w:t xml:space="preserve"> с</w:t>
      </w:r>
      <w:r w:rsidR="00381FDC" w:rsidRPr="00FD37F7">
        <w:rPr>
          <w:rFonts w:ascii="Times New Roman" w:hAnsi="Times New Roman" w:cs="Times New Roman"/>
          <w:b/>
          <w:sz w:val="28"/>
          <w:szCs w:val="28"/>
          <w:lang w:val="tt-RU"/>
        </w:rPr>
        <w:t xml:space="preserve">татья </w:t>
      </w:r>
    </w:p>
    <w:p w:rsidR="00381FDC" w:rsidRPr="00FD37F7" w:rsidRDefault="00381FDC" w:rsidP="00356342">
      <w:pPr>
        <w:spacing w:after="0" w:line="240" w:lineRule="auto"/>
        <w:ind w:firstLine="709"/>
        <w:jc w:val="both"/>
        <w:rPr>
          <w:rFonts w:ascii="Times New Roman" w:hAnsi="Times New Roman" w:cs="Times New Roman"/>
          <w:b/>
          <w:sz w:val="28"/>
          <w:szCs w:val="28"/>
          <w:lang w:val="tt-RU"/>
        </w:rPr>
      </w:pPr>
    </w:p>
    <w:p w:rsidR="006D6512" w:rsidRPr="006D6512" w:rsidRDefault="000F7150" w:rsidP="000F7150">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FD37F7">
        <w:rPr>
          <w:rFonts w:ascii="Times New Roman" w:hAnsi="Times New Roman" w:cs="Times New Roman"/>
          <w:bCs/>
          <w:sz w:val="28"/>
          <w:szCs w:val="28"/>
          <w:lang w:val="tt-RU"/>
        </w:rPr>
        <w:t xml:space="preserve">1. </w:t>
      </w:r>
      <w:r w:rsidR="006D6512">
        <w:rPr>
          <w:rFonts w:ascii="Times New Roman" w:hAnsi="Times New Roman" w:cs="Times New Roman"/>
          <w:bCs/>
          <w:sz w:val="28"/>
          <w:szCs w:val="28"/>
          <w:lang w:val="tt-RU"/>
        </w:rPr>
        <w:t>Икътисадый вәзгыять начарлануның</w:t>
      </w:r>
      <w:r w:rsidR="00F20054">
        <w:rPr>
          <w:rFonts w:ascii="Times New Roman" w:hAnsi="Times New Roman" w:cs="Times New Roman"/>
          <w:bCs/>
          <w:sz w:val="28"/>
          <w:szCs w:val="28"/>
          <w:lang w:val="tt-RU"/>
        </w:rPr>
        <w:t xml:space="preserve"> икътисад тармаклары үсешенә йо</w:t>
      </w:r>
      <w:r w:rsidR="002D0210">
        <w:rPr>
          <w:rFonts w:ascii="Times New Roman" w:hAnsi="Times New Roman" w:cs="Times New Roman"/>
          <w:bCs/>
          <w:sz w:val="28"/>
          <w:szCs w:val="28"/>
          <w:lang w:val="tt-RU"/>
        </w:rPr>
        <w:t>гынтысын булдырмый калуга, корон</w:t>
      </w:r>
      <w:r w:rsidR="00BB327E">
        <w:rPr>
          <w:rFonts w:ascii="Times New Roman" w:hAnsi="Times New Roman" w:cs="Times New Roman"/>
          <w:bCs/>
          <w:sz w:val="28"/>
          <w:szCs w:val="28"/>
          <w:lang w:val="tt-RU"/>
        </w:rPr>
        <w:t>а</w:t>
      </w:r>
      <w:r w:rsidR="002D0210">
        <w:rPr>
          <w:rFonts w:ascii="Times New Roman" w:hAnsi="Times New Roman" w:cs="Times New Roman"/>
          <w:bCs/>
          <w:sz w:val="28"/>
          <w:szCs w:val="28"/>
          <w:lang w:val="tt-RU"/>
        </w:rPr>
        <w:t xml:space="preserve">вирус инфекциясе таралуны профилактикалауга һәм аннан килгән зыяннарны бетерүгә бәйле чараларны финанс белән тәэмин итү буенча чыгым йөкләмәләренә, шулай ук муниципаль </w:t>
      </w:r>
      <w:r w:rsidR="000C09EA">
        <w:rPr>
          <w:rFonts w:ascii="Times New Roman" w:hAnsi="Times New Roman" w:cs="Times New Roman"/>
          <w:bCs/>
          <w:sz w:val="28"/>
          <w:szCs w:val="28"/>
          <w:lang w:val="tt-RU"/>
        </w:rPr>
        <w:t xml:space="preserve">  </w:t>
      </w:r>
      <w:r w:rsidR="002D0210">
        <w:rPr>
          <w:rFonts w:ascii="Times New Roman" w:hAnsi="Times New Roman" w:cs="Times New Roman"/>
          <w:bCs/>
          <w:sz w:val="28"/>
          <w:szCs w:val="28"/>
          <w:lang w:val="tt-RU"/>
        </w:rPr>
        <w:t xml:space="preserve">берәмлекнең җирле администрациясе билгеләгән </w:t>
      </w:r>
      <w:r w:rsidR="000C5B30">
        <w:rPr>
          <w:rFonts w:ascii="Times New Roman" w:hAnsi="Times New Roman" w:cs="Times New Roman"/>
          <w:bCs/>
          <w:sz w:val="28"/>
          <w:szCs w:val="28"/>
          <w:lang w:val="tt-RU"/>
        </w:rPr>
        <w:t xml:space="preserve">башка </w:t>
      </w:r>
      <w:r w:rsidR="002D0210">
        <w:rPr>
          <w:rFonts w:ascii="Times New Roman" w:hAnsi="Times New Roman" w:cs="Times New Roman"/>
          <w:bCs/>
          <w:sz w:val="28"/>
          <w:szCs w:val="28"/>
          <w:lang w:val="tt-RU"/>
        </w:rPr>
        <w:t>чыгым йөкләмәләренә 2024 елның 1 гыйнварына кадәр Татарстан Республикасы Бюджет кодексының 44</w:t>
      </w:r>
      <w:r w:rsidR="000C5B30">
        <w:rPr>
          <w:rFonts w:ascii="Times New Roman" w:hAnsi="Times New Roman" w:cs="Times New Roman"/>
          <w:bCs/>
          <w:sz w:val="28"/>
          <w:szCs w:val="28"/>
          <w:lang w:val="tt-RU"/>
        </w:rPr>
        <w:t> </w:t>
      </w:r>
      <w:r w:rsidR="002D0210">
        <w:rPr>
          <w:rFonts w:ascii="Times New Roman" w:hAnsi="Times New Roman" w:cs="Times New Roman"/>
          <w:bCs/>
          <w:sz w:val="28"/>
          <w:szCs w:val="28"/>
          <w:lang w:val="tt-RU"/>
        </w:rPr>
        <w:t>статьясындагы 3 пункты нигезләмәләре кагылмый дип билгеләргә.</w:t>
      </w:r>
    </w:p>
    <w:p w:rsidR="00726C2D" w:rsidRPr="00726C2D" w:rsidRDefault="000F7150" w:rsidP="0019751A">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07355E">
        <w:rPr>
          <w:rFonts w:ascii="Times New Roman" w:hAnsi="Times New Roman" w:cs="Times New Roman"/>
          <w:bCs/>
          <w:sz w:val="28"/>
          <w:szCs w:val="28"/>
          <w:lang w:val="tt-RU"/>
        </w:rPr>
        <w:t>2.</w:t>
      </w:r>
      <w:r w:rsidR="0019751A" w:rsidRPr="0007355E">
        <w:rPr>
          <w:rFonts w:ascii="Times New Roman" w:hAnsi="Times New Roman" w:cs="Times New Roman"/>
          <w:bCs/>
          <w:sz w:val="28"/>
          <w:szCs w:val="28"/>
          <w:lang w:val="tt-RU"/>
        </w:rPr>
        <w:t xml:space="preserve"> </w:t>
      </w:r>
      <w:r w:rsidR="00726C2D">
        <w:rPr>
          <w:rFonts w:ascii="Times New Roman" w:hAnsi="Times New Roman" w:cs="Times New Roman"/>
          <w:bCs/>
          <w:sz w:val="28"/>
          <w:szCs w:val="28"/>
          <w:lang w:val="tt-RU"/>
        </w:rPr>
        <w:t xml:space="preserve">2023 елда Татарстан Республикасы бюджеты </w:t>
      </w:r>
      <w:r w:rsidR="00726C2D">
        <w:rPr>
          <w:rFonts w:ascii="Times New Roman" w:hAnsi="Times New Roman" w:cs="Times New Roman"/>
          <w:sz w:val="28"/>
          <w:szCs w:val="28"/>
          <w:lang w:val="tt-RU"/>
        </w:rPr>
        <w:t xml:space="preserve">(җирле бюджет) </w:t>
      </w:r>
      <w:r w:rsidR="00726C2D">
        <w:rPr>
          <w:rFonts w:ascii="Times New Roman" w:hAnsi="Times New Roman" w:cs="Times New Roman"/>
          <w:bCs/>
          <w:sz w:val="28"/>
          <w:szCs w:val="28"/>
          <w:lang w:val="tt-RU"/>
        </w:rPr>
        <w:t xml:space="preserve">кытлыгының күләме </w:t>
      </w:r>
      <w:r w:rsidR="0007355E">
        <w:rPr>
          <w:rFonts w:ascii="Times New Roman" w:hAnsi="Times New Roman" w:cs="Times New Roman"/>
          <w:bCs/>
          <w:sz w:val="28"/>
          <w:szCs w:val="28"/>
          <w:lang w:val="tt-RU"/>
        </w:rPr>
        <w:t xml:space="preserve">Татарстан Республикасы бюджеты турында Татарстан Республикасы </w:t>
      </w:r>
      <w:r w:rsidR="0007355E">
        <w:rPr>
          <w:rFonts w:ascii="Times New Roman" w:hAnsi="Times New Roman" w:cs="Times New Roman"/>
          <w:bCs/>
          <w:sz w:val="28"/>
          <w:szCs w:val="28"/>
          <w:lang w:val="tt-RU"/>
        </w:rPr>
        <w:lastRenderedPageBreak/>
        <w:t>законында (муниципаль берәмлек вәкиллекле органының җирле бюджет турындагы муниципаль хокукый актында) билгеләнгән</w:t>
      </w:r>
      <w:r w:rsidR="0007355E" w:rsidRPr="0007355E">
        <w:rPr>
          <w:rFonts w:ascii="Times New Roman" w:hAnsi="Times New Roman" w:cs="Times New Roman"/>
          <w:bCs/>
          <w:sz w:val="28"/>
          <w:szCs w:val="28"/>
          <w:lang w:val="tt-RU"/>
        </w:rPr>
        <w:t xml:space="preserve"> </w:t>
      </w:r>
      <w:r w:rsidR="0007355E">
        <w:rPr>
          <w:rFonts w:ascii="Times New Roman" w:hAnsi="Times New Roman" w:cs="Times New Roman"/>
          <w:bCs/>
          <w:sz w:val="28"/>
          <w:szCs w:val="28"/>
          <w:lang w:val="tt-RU"/>
        </w:rPr>
        <w:t xml:space="preserve">Татарстан Республикасы бюджеты </w:t>
      </w:r>
      <w:r w:rsidR="0007355E">
        <w:rPr>
          <w:rFonts w:ascii="Times New Roman" w:hAnsi="Times New Roman" w:cs="Times New Roman"/>
          <w:sz w:val="28"/>
          <w:szCs w:val="28"/>
          <w:lang w:val="tt-RU"/>
        </w:rPr>
        <w:t xml:space="preserve">(җирле бюджет) </w:t>
      </w:r>
      <w:r w:rsidR="0007355E">
        <w:rPr>
          <w:rFonts w:ascii="Times New Roman" w:hAnsi="Times New Roman" w:cs="Times New Roman"/>
          <w:bCs/>
          <w:sz w:val="28"/>
          <w:szCs w:val="28"/>
          <w:lang w:val="tt-RU"/>
        </w:rPr>
        <w:t>кытлыгы күләменнән һәм Татарстан Республикасы Бюджет кодексының  24 статьясындагы 2 һәм 3 пунктларында билгеләнгән чикләүләр</w:t>
      </w:r>
      <w:r w:rsidR="005D68A7">
        <w:rPr>
          <w:rFonts w:ascii="Times New Roman" w:hAnsi="Times New Roman" w:cs="Times New Roman"/>
          <w:bCs/>
          <w:sz w:val="28"/>
          <w:szCs w:val="28"/>
          <w:lang w:val="tt-RU"/>
        </w:rPr>
        <w:t>дән</w:t>
      </w:r>
      <w:r w:rsidR="005D68A7" w:rsidRPr="005D68A7">
        <w:rPr>
          <w:rFonts w:ascii="Times New Roman" w:hAnsi="Times New Roman" w:cs="Times New Roman"/>
          <w:bCs/>
          <w:sz w:val="28"/>
          <w:szCs w:val="28"/>
          <w:lang w:val="tt-RU"/>
        </w:rPr>
        <w:t xml:space="preserve"> </w:t>
      </w:r>
      <w:r w:rsidR="005D68A7">
        <w:rPr>
          <w:rFonts w:ascii="Times New Roman" w:hAnsi="Times New Roman" w:cs="Times New Roman"/>
          <w:bCs/>
          <w:sz w:val="28"/>
          <w:szCs w:val="28"/>
          <w:lang w:val="tt-RU"/>
        </w:rPr>
        <w:t>корон</w:t>
      </w:r>
      <w:r w:rsidR="00F66E6D">
        <w:rPr>
          <w:rFonts w:ascii="Times New Roman" w:hAnsi="Times New Roman" w:cs="Times New Roman"/>
          <w:bCs/>
          <w:sz w:val="28"/>
          <w:szCs w:val="28"/>
          <w:lang w:val="tt-RU"/>
        </w:rPr>
        <w:t>а</w:t>
      </w:r>
      <w:r w:rsidR="005D68A7">
        <w:rPr>
          <w:rFonts w:ascii="Times New Roman" w:hAnsi="Times New Roman" w:cs="Times New Roman"/>
          <w:bCs/>
          <w:sz w:val="28"/>
          <w:szCs w:val="28"/>
          <w:lang w:val="tt-RU"/>
        </w:rPr>
        <w:t>вирус инфекциясе таралуны профилактикалауга һәм аннан килгән зыяннарны бетерүгә, шулай ук Россия Федерациясендә мобилизация үткәрелүгә бәйле чараларны финанс белән тәэмин итү өчен җибәрелгән бюджет ассигнованиеләре суммасына артыграк булырга мөмкин дип билгеләргә.</w:t>
      </w:r>
    </w:p>
    <w:p w:rsidR="005D68A7" w:rsidRPr="005D68A7" w:rsidRDefault="0019751A" w:rsidP="0019751A">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431B5C">
        <w:rPr>
          <w:rFonts w:ascii="Times New Roman" w:hAnsi="Times New Roman" w:cs="Times New Roman"/>
          <w:bCs/>
          <w:sz w:val="28"/>
          <w:szCs w:val="28"/>
          <w:lang w:val="tt-RU"/>
        </w:rPr>
        <w:t xml:space="preserve">3. </w:t>
      </w:r>
      <w:r w:rsidR="005D68A7">
        <w:rPr>
          <w:rFonts w:ascii="Times New Roman" w:hAnsi="Times New Roman" w:cs="Times New Roman"/>
          <w:bCs/>
          <w:sz w:val="28"/>
          <w:szCs w:val="28"/>
          <w:lang w:val="tt-RU"/>
        </w:rPr>
        <w:t xml:space="preserve">2023 елда Татарстан Республикасы дәүләт бурычының (муниципаль бурычның) күләме </w:t>
      </w:r>
      <w:r w:rsidR="00431B5C">
        <w:rPr>
          <w:rFonts w:ascii="Times New Roman" w:hAnsi="Times New Roman" w:cs="Times New Roman"/>
          <w:bCs/>
          <w:sz w:val="28"/>
          <w:szCs w:val="28"/>
          <w:lang w:val="tt-RU"/>
        </w:rPr>
        <w:t>Татарстан Республикасы бюджеты турында Татарстан Республикасы законында (муниципаль берәмлек вәкиллекле органының җирле бюджет турындагы муниципаль хокукый актында) билгеләнгән</w:t>
      </w:r>
      <w:r w:rsidR="00431B5C" w:rsidRPr="00431B5C">
        <w:rPr>
          <w:rFonts w:ascii="Times New Roman" w:hAnsi="Times New Roman" w:cs="Times New Roman"/>
          <w:bCs/>
          <w:sz w:val="28"/>
          <w:szCs w:val="28"/>
          <w:lang w:val="tt-RU"/>
        </w:rPr>
        <w:t xml:space="preserve"> </w:t>
      </w:r>
      <w:r w:rsidR="00431B5C">
        <w:rPr>
          <w:rFonts w:ascii="Times New Roman" w:hAnsi="Times New Roman" w:cs="Times New Roman"/>
          <w:bCs/>
          <w:sz w:val="28"/>
          <w:szCs w:val="28"/>
          <w:lang w:val="tt-RU"/>
        </w:rPr>
        <w:t>Татарстан Республикасы дәүләт бурычының (муниципаль бурычның) югары чигеннән, шул исәптән эчке дәүләт хисаплашулары программасы күрсәткечләреннән</w:t>
      </w:r>
      <w:r w:rsidR="00B772FA">
        <w:rPr>
          <w:rFonts w:ascii="Times New Roman" w:hAnsi="Times New Roman" w:cs="Times New Roman"/>
          <w:bCs/>
          <w:sz w:val="28"/>
          <w:szCs w:val="28"/>
          <w:lang w:val="tt-RU"/>
        </w:rPr>
        <w:t>,</w:t>
      </w:r>
      <w:r w:rsidR="00431B5C">
        <w:rPr>
          <w:rFonts w:ascii="Times New Roman" w:hAnsi="Times New Roman" w:cs="Times New Roman"/>
          <w:bCs/>
          <w:sz w:val="28"/>
          <w:szCs w:val="28"/>
          <w:lang w:val="tt-RU"/>
        </w:rPr>
        <w:t xml:space="preserve"> корон</w:t>
      </w:r>
      <w:r w:rsidR="00A84ACA">
        <w:rPr>
          <w:rFonts w:ascii="Times New Roman" w:hAnsi="Times New Roman" w:cs="Times New Roman"/>
          <w:bCs/>
          <w:sz w:val="28"/>
          <w:szCs w:val="28"/>
          <w:lang w:val="tt-RU"/>
        </w:rPr>
        <w:t>а</w:t>
      </w:r>
      <w:r w:rsidR="00431B5C">
        <w:rPr>
          <w:rFonts w:ascii="Times New Roman" w:hAnsi="Times New Roman" w:cs="Times New Roman"/>
          <w:bCs/>
          <w:sz w:val="28"/>
          <w:szCs w:val="28"/>
          <w:lang w:val="tt-RU"/>
        </w:rPr>
        <w:t>вирус инфекциясе таралуны профилактикалауга һәм аннан килгән зыяннарны бетерүгә бәйле чараларны финанс белән тәэмин итү өчен җибәрелгән бюджет ассигнованиеләре күләменнән югарырак булмаган суммага артыграк булырга мөмкин дип билгеләргә.</w:t>
      </w:r>
    </w:p>
    <w:p w:rsidR="0034464A" w:rsidRPr="0034464A" w:rsidRDefault="0019751A" w:rsidP="0034464A">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4537E8">
        <w:rPr>
          <w:rFonts w:ascii="Times New Roman" w:hAnsi="Times New Roman" w:cs="Times New Roman"/>
          <w:bCs/>
          <w:sz w:val="28"/>
          <w:szCs w:val="28"/>
          <w:lang w:val="tt-RU"/>
        </w:rPr>
        <w:t xml:space="preserve">4. </w:t>
      </w:r>
      <w:bookmarkStart w:id="0" w:name="Par0"/>
      <w:bookmarkEnd w:id="0"/>
      <w:r w:rsidR="00127912">
        <w:rPr>
          <w:rFonts w:ascii="Times New Roman" w:hAnsi="Times New Roman" w:cs="Times New Roman"/>
          <w:bCs/>
          <w:sz w:val="28"/>
          <w:szCs w:val="28"/>
          <w:lang w:val="tt-RU"/>
        </w:rPr>
        <w:t xml:space="preserve">2023 елда Татарстан Республикасы бюджетын (җирле бюджетны) үтәү барышында </w:t>
      </w:r>
      <w:r w:rsidR="004537E8">
        <w:rPr>
          <w:rFonts w:ascii="Times New Roman" w:hAnsi="Times New Roman" w:cs="Times New Roman"/>
          <w:bCs/>
          <w:sz w:val="28"/>
          <w:szCs w:val="28"/>
          <w:lang w:val="tt-RU"/>
        </w:rPr>
        <w:t>Татарстан Республикасы бюджетының (җирле бюджетның) җыелма бюджет язмасына</w:t>
      </w:r>
      <w:r w:rsidR="002D02BE">
        <w:rPr>
          <w:rFonts w:ascii="Times New Roman" w:hAnsi="Times New Roman" w:cs="Times New Roman"/>
          <w:bCs/>
          <w:sz w:val="28"/>
          <w:szCs w:val="28"/>
          <w:lang w:val="tt-RU"/>
        </w:rPr>
        <w:t xml:space="preserve"> </w:t>
      </w:r>
      <w:r w:rsidR="00950E6F">
        <w:rPr>
          <w:rFonts w:ascii="Times New Roman" w:hAnsi="Times New Roman" w:cs="Times New Roman"/>
          <w:bCs/>
          <w:sz w:val="28"/>
          <w:szCs w:val="28"/>
          <w:lang w:val="tt-RU"/>
        </w:rPr>
        <w:t>үзгәрешләр кертү өчен Россия Федерациясе законнарында билгеләнгән нигезләргә өстәмә рәвештә,</w:t>
      </w:r>
      <w:r w:rsidR="0034464A">
        <w:rPr>
          <w:rFonts w:ascii="Times New Roman" w:hAnsi="Times New Roman" w:cs="Times New Roman"/>
          <w:bCs/>
          <w:sz w:val="28"/>
          <w:szCs w:val="28"/>
          <w:lang w:val="tt-RU"/>
        </w:rPr>
        <w:t xml:space="preserve"> </w:t>
      </w:r>
      <w:r w:rsidR="0034464A" w:rsidRPr="00F55470">
        <w:rPr>
          <w:rFonts w:ascii="Times New Roman" w:hAnsi="Times New Roman" w:cs="Times New Roman"/>
          <w:bCs/>
          <w:sz w:val="28"/>
          <w:szCs w:val="28"/>
          <w:lang w:val="tt-RU"/>
        </w:rPr>
        <w:t xml:space="preserve">геосәяси һәм  икътисадый вәзгыять начарлануның икътисад тармаклары үсешенә йогынтысын булдырмый калуга бәйле чараларны финанс белән тәэмин итүгә бюджет ассигнованиеләре, Татарстан Республикасы Министрлар Кабинеты  (җирле администрация) тарафыннан билгеләнгән башка максатларга бюджет ассигнованиеләре яңадан бүленгән очракта, шулай ук Татарстан Республикасы бюджеты (җирле бюджет) кытлыгын финанслау чыганаклары төрләре арасында </w:t>
      </w:r>
      <w:r w:rsidR="00357101" w:rsidRPr="00F55470">
        <w:rPr>
          <w:rFonts w:ascii="Times New Roman" w:hAnsi="Times New Roman" w:cs="Times New Roman"/>
          <w:bCs/>
          <w:sz w:val="28"/>
          <w:szCs w:val="28"/>
          <w:lang w:val="tt-RU"/>
        </w:rPr>
        <w:t xml:space="preserve">бюджет ассигнованиеләре </w:t>
      </w:r>
      <w:r w:rsidR="0034464A" w:rsidRPr="00F55470">
        <w:rPr>
          <w:rFonts w:ascii="Times New Roman" w:hAnsi="Times New Roman" w:cs="Times New Roman"/>
          <w:bCs/>
          <w:sz w:val="28"/>
          <w:szCs w:val="28"/>
          <w:lang w:val="tt-RU"/>
        </w:rPr>
        <w:t>яңадан бүленгән очракта,</w:t>
      </w:r>
      <w:r w:rsidR="00950E6F">
        <w:rPr>
          <w:rFonts w:ascii="Times New Roman" w:hAnsi="Times New Roman" w:cs="Times New Roman"/>
          <w:bCs/>
          <w:sz w:val="28"/>
          <w:szCs w:val="28"/>
          <w:lang w:val="tt-RU"/>
        </w:rPr>
        <w:t xml:space="preserve"> Татарстан Республикасы бюджетының (җирле бюджетның) җыелма бюджет язмасына</w:t>
      </w:r>
      <w:r w:rsidR="00A84ACA">
        <w:rPr>
          <w:rFonts w:ascii="Times New Roman" w:hAnsi="Times New Roman" w:cs="Times New Roman"/>
          <w:bCs/>
          <w:sz w:val="28"/>
          <w:szCs w:val="28"/>
          <w:lang w:val="tt-RU"/>
        </w:rPr>
        <w:t>,</w:t>
      </w:r>
      <w:r w:rsidR="00950E6F">
        <w:rPr>
          <w:rFonts w:ascii="Times New Roman" w:hAnsi="Times New Roman" w:cs="Times New Roman"/>
          <w:bCs/>
          <w:sz w:val="28"/>
          <w:szCs w:val="28"/>
          <w:lang w:val="tt-RU"/>
        </w:rPr>
        <w:t xml:space="preserve">  Татарстан Республикасы бюджеты турында Татарстан Республикасы законына (муниципаль берәмлек вәкиллекле органының җирле бюджет турындагы муниципаль хокукый актына) </w:t>
      </w:r>
      <w:r w:rsidR="0034464A">
        <w:rPr>
          <w:rFonts w:ascii="Times New Roman" w:hAnsi="Times New Roman" w:cs="Times New Roman"/>
          <w:bCs/>
          <w:sz w:val="28"/>
          <w:szCs w:val="28"/>
          <w:lang w:val="tt-RU"/>
        </w:rPr>
        <w:t>үзгәрешләр кертмичә генә</w:t>
      </w:r>
      <w:r w:rsidR="00A84ACA">
        <w:rPr>
          <w:rFonts w:ascii="Times New Roman" w:hAnsi="Times New Roman" w:cs="Times New Roman"/>
          <w:bCs/>
          <w:sz w:val="28"/>
          <w:szCs w:val="28"/>
          <w:lang w:val="tt-RU"/>
        </w:rPr>
        <w:t>,</w:t>
      </w:r>
      <w:r w:rsidR="0034464A">
        <w:rPr>
          <w:rFonts w:ascii="Times New Roman" w:hAnsi="Times New Roman" w:cs="Times New Roman"/>
          <w:bCs/>
          <w:sz w:val="28"/>
          <w:szCs w:val="28"/>
          <w:lang w:val="tt-RU"/>
        </w:rPr>
        <w:t xml:space="preserve"> Татарстан Республикасы Министрлар Кабинеты  (җирле администрация) </w:t>
      </w:r>
      <w:r w:rsidR="0034464A" w:rsidRPr="005C6C9D">
        <w:rPr>
          <w:rFonts w:ascii="Times New Roman" w:hAnsi="Times New Roman" w:cs="Times New Roman"/>
          <w:bCs/>
          <w:sz w:val="28"/>
          <w:szCs w:val="28"/>
          <w:lang w:val="tt-RU"/>
        </w:rPr>
        <w:t>карарлары</w:t>
      </w:r>
      <w:r w:rsidR="0034464A">
        <w:rPr>
          <w:rFonts w:ascii="Times New Roman" w:hAnsi="Times New Roman" w:cs="Times New Roman"/>
          <w:bCs/>
          <w:sz w:val="28"/>
          <w:szCs w:val="28"/>
          <w:lang w:val="tt-RU"/>
        </w:rPr>
        <w:t xml:space="preserve"> нигезендә үзгәрешләр кертелергә мөмкин</w:t>
      </w:r>
      <w:r w:rsidR="004C3FA9">
        <w:rPr>
          <w:rFonts w:ascii="Times New Roman" w:hAnsi="Times New Roman" w:cs="Times New Roman"/>
          <w:bCs/>
          <w:sz w:val="28"/>
          <w:szCs w:val="28"/>
          <w:lang w:val="tt-RU"/>
        </w:rPr>
        <w:t xml:space="preserve"> дип билгеләргә</w:t>
      </w:r>
      <w:r w:rsidR="000130F3">
        <w:rPr>
          <w:rFonts w:ascii="Times New Roman" w:hAnsi="Times New Roman" w:cs="Times New Roman"/>
          <w:bCs/>
          <w:sz w:val="28"/>
          <w:szCs w:val="28"/>
          <w:lang w:val="tt-RU"/>
        </w:rPr>
        <w:t>.</w:t>
      </w:r>
    </w:p>
    <w:p w:rsidR="00EF1728" w:rsidRDefault="00DC39F7" w:rsidP="00984360">
      <w:pPr>
        <w:autoSpaceDE w:val="0"/>
        <w:autoSpaceDN w:val="0"/>
        <w:adjustRightInd w:val="0"/>
        <w:spacing w:after="0" w:line="240" w:lineRule="auto"/>
        <w:ind w:firstLine="539"/>
        <w:jc w:val="both"/>
        <w:rPr>
          <w:rFonts w:ascii="Times New Roman" w:hAnsi="Times New Roman" w:cs="Times New Roman"/>
          <w:bCs/>
          <w:sz w:val="28"/>
          <w:szCs w:val="28"/>
          <w:lang w:val="tt-RU"/>
        </w:rPr>
      </w:pPr>
      <w:r w:rsidRPr="00EF1728">
        <w:rPr>
          <w:rFonts w:ascii="Times New Roman" w:hAnsi="Times New Roman" w:cs="Times New Roman"/>
          <w:sz w:val="28"/>
          <w:szCs w:val="28"/>
          <w:lang w:val="tt-RU"/>
        </w:rPr>
        <w:t xml:space="preserve">5. </w:t>
      </w:r>
      <w:r w:rsidR="00EF1728">
        <w:rPr>
          <w:rFonts w:ascii="Times New Roman" w:hAnsi="Times New Roman" w:cs="Times New Roman"/>
          <w:sz w:val="28"/>
          <w:szCs w:val="28"/>
          <w:lang w:val="tt-RU"/>
        </w:rPr>
        <w:t xml:space="preserve">Җыелма бюджет язмасына әлеге статьяның 4 өлешендә билгеләнгән нигезләр буенча үзгәрешләр кертү </w:t>
      </w:r>
      <w:r w:rsidR="00EF1728">
        <w:rPr>
          <w:rFonts w:ascii="Times New Roman" w:hAnsi="Times New Roman" w:cs="Times New Roman"/>
          <w:bCs/>
          <w:sz w:val="28"/>
          <w:szCs w:val="28"/>
          <w:lang w:val="tt-RU"/>
        </w:rPr>
        <w:t>Татарстан Республикасы бюджеты турында Татарстан Республикасы законында (муниципаль берәмлек вәкиллекле органының җирле бюджет турындагы муниципаль хокукый актында) расланган чыгымнарның гомуми күләмен арттырып гамәлгә ашырылырга мөмкин</w:t>
      </w:r>
      <w:r w:rsidR="004C3FA9">
        <w:rPr>
          <w:rFonts w:ascii="Times New Roman" w:hAnsi="Times New Roman" w:cs="Times New Roman"/>
          <w:bCs/>
          <w:sz w:val="28"/>
          <w:szCs w:val="28"/>
          <w:lang w:val="tt-RU"/>
        </w:rPr>
        <w:t xml:space="preserve"> дип билгеләргә</w:t>
      </w:r>
      <w:r w:rsidR="00EF1728">
        <w:rPr>
          <w:rFonts w:ascii="Times New Roman" w:hAnsi="Times New Roman" w:cs="Times New Roman"/>
          <w:bCs/>
          <w:sz w:val="28"/>
          <w:szCs w:val="28"/>
          <w:lang w:val="tt-RU"/>
        </w:rPr>
        <w:t>.</w:t>
      </w:r>
    </w:p>
    <w:p w:rsidR="00EF1728" w:rsidRPr="004C3FA9" w:rsidRDefault="00DC39F7" w:rsidP="00EF1728">
      <w:pPr>
        <w:autoSpaceDE w:val="0"/>
        <w:autoSpaceDN w:val="0"/>
        <w:adjustRightInd w:val="0"/>
        <w:spacing w:after="0" w:line="240" w:lineRule="auto"/>
        <w:ind w:firstLine="539"/>
        <w:jc w:val="both"/>
        <w:rPr>
          <w:rFonts w:ascii="Times New Roman" w:hAnsi="Times New Roman" w:cs="Times New Roman"/>
          <w:sz w:val="28"/>
          <w:szCs w:val="28"/>
          <w:lang w:val="tt-RU"/>
        </w:rPr>
      </w:pPr>
      <w:r w:rsidRPr="004C3FA9">
        <w:rPr>
          <w:rFonts w:ascii="Times New Roman" w:hAnsi="Times New Roman" w:cs="Times New Roman"/>
          <w:sz w:val="28"/>
          <w:szCs w:val="28"/>
          <w:lang w:val="tt-RU"/>
        </w:rPr>
        <w:t xml:space="preserve">6. </w:t>
      </w:r>
      <w:r w:rsidR="004C3FA9">
        <w:rPr>
          <w:rFonts w:ascii="Times New Roman" w:hAnsi="Times New Roman" w:cs="Times New Roman"/>
          <w:bCs/>
          <w:sz w:val="28"/>
          <w:szCs w:val="28"/>
          <w:lang w:val="tt-RU"/>
        </w:rPr>
        <w:t>Татарстан Республикасы бюджеты турында Татарстан Республикасы законында (муниципаль берәмлек вәкиллекле органының җирле бюджет турындагы муниципаль хокукый актында) билгеләнгән</w:t>
      </w:r>
      <w:r w:rsidR="004C3FA9" w:rsidRPr="0007355E">
        <w:rPr>
          <w:rFonts w:ascii="Times New Roman" w:hAnsi="Times New Roman" w:cs="Times New Roman"/>
          <w:bCs/>
          <w:sz w:val="28"/>
          <w:szCs w:val="28"/>
          <w:lang w:val="tt-RU"/>
        </w:rPr>
        <w:t xml:space="preserve"> </w:t>
      </w:r>
      <w:r w:rsidR="004C3FA9">
        <w:rPr>
          <w:rFonts w:ascii="Times New Roman" w:hAnsi="Times New Roman" w:cs="Times New Roman"/>
          <w:bCs/>
          <w:sz w:val="28"/>
          <w:szCs w:val="28"/>
          <w:lang w:val="tt-RU"/>
        </w:rPr>
        <w:t xml:space="preserve">Татарстан Республикасы бюджеты </w:t>
      </w:r>
      <w:r w:rsidR="004C3FA9">
        <w:rPr>
          <w:rFonts w:ascii="Times New Roman" w:hAnsi="Times New Roman" w:cs="Times New Roman"/>
          <w:sz w:val="28"/>
          <w:szCs w:val="28"/>
          <w:lang w:val="tt-RU"/>
        </w:rPr>
        <w:t xml:space="preserve">(җирле бюджет) </w:t>
      </w:r>
      <w:r w:rsidR="004C3FA9">
        <w:rPr>
          <w:rFonts w:ascii="Times New Roman" w:hAnsi="Times New Roman" w:cs="Times New Roman"/>
          <w:bCs/>
          <w:sz w:val="28"/>
          <w:szCs w:val="28"/>
          <w:lang w:val="tt-RU"/>
        </w:rPr>
        <w:t xml:space="preserve">кытлыгы күләме </w:t>
      </w:r>
      <w:r w:rsidR="004C3FA9">
        <w:rPr>
          <w:rFonts w:ascii="Times New Roman" w:hAnsi="Times New Roman" w:cs="Times New Roman"/>
          <w:sz w:val="28"/>
          <w:szCs w:val="28"/>
          <w:lang w:val="tt-RU"/>
        </w:rPr>
        <w:t xml:space="preserve">2023 елда Татарстан Республикасы бюджеты (җирле бюджет) үтәлеше йомгаклары буенча </w:t>
      </w:r>
      <w:r w:rsidR="004C3FA9">
        <w:rPr>
          <w:rFonts w:ascii="Times New Roman" w:hAnsi="Times New Roman" w:cs="Times New Roman"/>
          <w:bCs/>
          <w:sz w:val="28"/>
          <w:szCs w:val="28"/>
          <w:lang w:val="tt-RU"/>
        </w:rPr>
        <w:t xml:space="preserve">геосәяси һәм  икътисадый вәзгыять </w:t>
      </w:r>
      <w:r w:rsidR="004C3FA9">
        <w:rPr>
          <w:rFonts w:ascii="Times New Roman" w:hAnsi="Times New Roman" w:cs="Times New Roman"/>
          <w:bCs/>
          <w:sz w:val="28"/>
          <w:szCs w:val="28"/>
          <w:lang w:val="tt-RU"/>
        </w:rPr>
        <w:lastRenderedPageBreak/>
        <w:t>начарлануның икътисад тармаклары үсешенә йогынтысын булдырмый калуга бәйле чараларны финанс белән тәэмин итүгә юнәлдерелгән бюджет ассигнованиеләре суммасына арттырылырга мөмкин дип билгеләргә.</w:t>
      </w:r>
    </w:p>
    <w:p w:rsidR="004C3FA9" w:rsidRPr="00DF6710" w:rsidRDefault="00DC39F7" w:rsidP="00984360">
      <w:pPr>
        <w:autoSpaceDE w:val="0"/>
        <w:autoSpaceDN w:val="0"/>
        <w:adjustRightInd w:val="0"/>
        <w:spacing w:after="0" w:line="240" w:lineRule="auto"/>
        <w:ind w:firstLine="539"/>
        <w:jc w:val="both"/>
        <w:rPr>
          <w:rFonts w:ascii="Times New Roman" w:hAnsi="Times New Roman" w:cs="Times New Roman"/>
          <w:sz w:val="28"/>
          <w:szCs w:val="28"/>
          <w:lang w:val="tt-RU"/>
        </w:rPr>
      </w:pPr>
      <w:r w:rsidRPr="004C3FA9">
        <w:rPr>
          <w:rFonts w:ascii="Times New Roman" w:hAnsi="Times New Roman" w:cs="Times New Roman"/>
          <w:sz w:val="28"/>
          <w:szCs w:val="28"/>
          <w:lang w:val="tt-RU"/>
        </w:rPr>
        <w:t xml:space="preserve">7. </w:t>
      </w:r>
      <w:r w:rsidR="004C3FA9">
        <w:rPr>
          <w:rFonts w:ascii="Times New Roman" w:hAnsi="Times New Roman" w:cs="Times New Roman"/>
          <w:sz w:val="28"/>
          <w:szCs w:val="28"/>
          <w:lang w:val="tt-RU"/>
        </w:rPr>
        <w:t xml:space="preserve">Әлеге статьяның 4 өлешендә, Татарстан Республикасы Бюджет кодексының 77 статьясындагы </w:t>
      </w:r>
      <w:r w:rsidR="004C3FA9" w:rsidRPr="004C3FA9">
        <w:rPr>
          <w:rFonts w:ascii="Times New Roman" w:hAnsi="Times New Roman" w:cs="Times New Roman"/>
          <w:sz w:val="28"/>
          <w:szCs w:val="28"/>
          <w:lang w:val="tt-RU"/>
        </w:rPr>
        <w:t xml:space="preserve"> </w:t>
      </w:r>
      <w:r w:rsidR="004C3FA9">
        <w:rPr>
          <w:rFonts w:ascii="Times New Roman" w:hAnsi="Times New Roman" w:cs="Times New Roman"/>
          <w:sz w:val="28"/>
          <w:szCs w:val="28"/>
          <w:lang w:val="tt-RU"/>
        </w:rPr>
        <w:t xml:space="preserve">3 һәм </w:t>
      </w:r>
      <w:r w:rsidR="004C3FA9" w:rsidRPr="004C3FA9">
        <w:rPr>
          <w:rFonts w:ascii="Times New Roman" w:hAnsi="Times New Roman" w:cs="Times New Roman"/>
          <w:sz w:val="28"/>
          <w:szCs w:val="28"/>
          <w:lang w:val="tt-RU"/>
        </w:rPr>
        <w:t>3</w:t>
      </w:r>
      <w:r w:rsidR="004C3FA9">
        <w:rPr>
          <w:rFonts w:ascii="Times New Roman" w:hAnsi="Times New Roman" w:cs="Times New Roman"/>
          <w:sz w:val="28"/>
          <w:szCs w:val="28"/>
          <w:vertAlign w:val="superscript"/>
          <w:lang w:val="tt-RU"/>
        </w:rPr>
        <w:t xml:space="preserve">2 </w:t>
      </w:r>
      <w:r w:rsidR="004C3FA9">
        <w:rPr>
          <w:rFonts w:ascii="Times New Roman" w:hAnsi="Times New Roman" w:cs="Times New Roman"/>
          <w:sz w:val="28"/>
          <w:szCs w:val="28"/>
          <w:lang w:val="tt-RU"/>
        </w:rPr>
        <w:t>пунктларында күрсәтелгән карарлар</w:t>
      </w:r>
      <w:r w:rsidR="00DF6710">
        <w:rPr>
          <w:rFonts w:ascii="Times New Roman" w:hAnsi="Times New Roman" w:cs="Times New Roman"/>
          <w:sz w:val="28"/>
          <w:szCs w:val="28"/>
          <w:lang w:val="tt-RU"/>
        </w:rPr>
        <w:t>га</w:t>
      </w:r>
      <w:r w:rsidR="004C3FA9">
        <w:rPr>
          <w:rFonts w:ascii="Times New Roman" w:hAnsi="Times New Roman" w:cs="Times New Roman"/>
          <w:sz w:val="28"/>
          <w:szCs w:val="28"/>
          <w:lang w:val="tt-RU"/>
        </w:rPr>
        <w:t xml:space="preserve"> һәм Татарстан Республикасы </w:t>
      </w:r>
      <w:r w:rsidR="00156E97">
        <w:rPr>
          <w:rFonts w:ascii="Times New Roman" w:hAnsi="Times New Roman" w:cs="Times New Roman"/>
          <w:sz w:val="28"/>
          <w:szCs w:val="28"/>
          <w:lang w:val="tt-RU"/>
        </w:rPr>
        <w:t>Б</w:t>
      </w:r>
      <w:r w:rsidR="004C3FA9">
        <w:rPr>
          <w:rFonts w:ascii="Times New Roman" w:hAnsi="Times New Roman" w:cs="Times New Roman"/>
          <w:sz w:val="28"/>
          <w:szCs w:val="28"/>
          <w:lang w:val="tt-RU"/>
        </w:rPr>
        <w:t>юджет кодексының 77 статьясындагы 3</w:t>
      </w:r>
      <w:r w:rsidR="004C3FA9">
        <w:rPr>
          <w:rFonts w:ascii="Times New Roman" w:hAnsi="Times New Roman" w:cs="Times New Roman"/>
          <w:sz w:val="28"/>
          <w:szCs w:val="28"/>
          <w:vertAlign w:val="superscript"/>
          <w:lang w:val="tt-RU"/>
        </w:rPr>
        <w:t xml:space="preserve">1 </w:t>
      </w:r>
      <w:r w:rsidR="004C3FA9">
        <w:rPr>
          <w:rFonts w:ascii="Times New Roman" w:hAnsi="Times New Roman" w:cs="Times New Roman"/>
          <w:sz w:val="28"/>
          <w:szCs w:val="28"/>
          <w:lang w:val="tt-RU"/>
        </w:rPr>
        <w:t>пункты</w:t>
      </w:r>
      <w:r w:rsidR="00156E97">
        <w:rPr>
          <w:rFonts w:ascii="Times New Roman" w:hAnsi="Times New Roman" w:cs="Times New Roman"/>
          <w:sz w:val="28"/>
          <w:szCs w:val="28"/>
          <w:lang w:val="tt-RU"/>
        </w:rPr>
        <w:t>нда</w:t>
      </w:r>
      <w:r w:rsidR="004C3FA9">
        <w:rPr>
          <w:rFonts w:ascii="Times New Roman" w:hAnsi="Times New Roman" w:cs="Times New Roman"/>
          <w:sz w:val="28"/>
          <w:szCs w:val="28"/>
          <w:lang w:val="tt-RU"/>
        </w:rPr>
        <w:t xml:space="preserve"> каралган </w:t>
      </w:r>
      <w:r w:rsidR="00DF6710">
        <w:rPr>
          <w:rFonts w:ascii="Times New Roman" w:hAnsi="Times New Roman" w:cs="Times New Roman"/>
          <w:sz w:val="28"/>
          <w:szCs w:val="28"/>
          <w:lang w:val="tt-RU"/>
        </w:rPr>
        <w:t>нигезләргә таянып</w:t>
      </w:r>
      <w:r w:rsidR="00156E97">
        <w:rPr>
          <w:rFonts w:ascii="Times New Roman" w:hAnsi="Times New Roman" w:cs="Times New Roman"/>
          <w:sz w:val="28"/>
          <w:szCs w:val="28"/>
          <w:lang w:val="tt-RU"/>
        </w:rPr>
        <w:t>,</w:t>
      </w:r>
      <w:r w:rsidR="00DF6710">
        <w:rPr>
          <w:rFonts w:ascii="Times New Roman" w:hAnsi="Times New Roman" w:cs="Times New Roman"/>
          <w:sz w:val="28"/>
          <w:szCs w:val="28"/>
          <w:lang w:val="tt-RU"/>
        </w:rPr>
        <w:t xml:space="preserve"> Татарстан Республикасы бюджет системасы бюджетларыннан бирелә торган акчаларга һәм агымдагы финанс елына һәм план чорына тиешле бюджет турындагы законда (кара</w:t>
      </w:r>
      <w:r w:rsidR="00156E97">
        <w:rPr>
          <w:rFonts w:ascii="Times New Roman" w:hAnsi="Times New Roman" w:cs="Times New Roman"/>
          <w:sz w:val="28"/>
          <w:szCs w:val="28"/>
          <w:lang w:val="tt-RU"/>
        </w:rPr>
        <w:t>р</w:t>
      </w:r>
      <w:r w:rsidR="00DF6710">
        <w:rPr>
          <w:rFonts w:ascii="Times New Roman" w:hAnsi="Times New Roman" w:cs="Times New Roman"/>
          <w:sz w:val="28"/>
          <w:szCs w:val="28"/>
          <w:lang w:val="tt-RU"/>
        </w:rPr>
        <w:t xml:space="preserve">да) расланган бюджет ассигнованиеләре составында резервланган акчаларга 2024 елның 1 гыйнварына кадәр Татарстан Республикасы Бюджет кодексының </w:t>
      </w:r>
      <w:hyperlink r:id="rId25" w:history="1">
        <w:r w:rsidR="00DF6710" w:rsidRPr="00DF6710">
          <w:rPr>
            <w:rFonts w:ascii="Times New Roman" w:hAnsi="Times New Roman" w:cs="Times New Roman"/>
            <w:sz w:val="28"/>
            <w:szCs w:val="28"/>
            <w:lang w:val="tt-RU"/>
          </w:rPr>
          <w:t>20</w:t>
        </w:r>
      </w:hyperlink>
      <w:r w:rsidR="00DF6710" w:rsidRPr="00DF6710">
        <w:rPr>
          <w:rFonts w:ascii="Times New Roman" w:hAnsi="Times New Roman" w:cs="Times New Roman"/>
          <w:sz w:val="28"/>
          <w:szCs w:val="28"/>
          <w:vertAlign w:val="superscript"/>
          <w:lang w:val="tt-RU"/>
        </w:rPr>
        <w:t>1.3</w:t>
      </w:r>
      <w:r w:rsidR="00DF6710">
        <w:rPr>
          <w:rFonts w:ascii="Times New Roman" w:hAnsi="Times New Roman" w:cs="Times New Roman"/>
          <w:sz w:val="28"/>
          <w:szCs w:val="28"/>
          <w:lang w:val="tt-RU"/>
        </w:rPr>
        <w:t xml:space="preserve"> </w:t>
      </w:r>
      <w:r w:rsidR="00DF6710" w:rsidRPr="00DF6710">
        <w:rPr>
          <w:rFonts w:ascii="Times New Roman" w:hAnsi="Times New Roman" w:cs="Times New Roman"/>
          <w:sz w:val="28"/>
          <w:szCs w:val="28"/>
          <w:lang w:val="tt-RU"/>
        </w:rPr>
        <w:t>стать</w:t>
      </w:r>
      <w:r w:rsidR="00DF6710">
        <w:rPr>
          <w:rFonts w:ascii="Times New Roman" w:hAnsi="Times New Roman" w:cs="Times New Roman"/>
          <w:sz w:val="28"/>
          <w:szCs w:val="28"/>
          <w:lang w:val="tt-RU"/>
        </w:rPr>
        <w:t xml:space="preserve">ясындагы </w:t>
      </w:r>
      <w:r w:rsidR="00DF6710" w:rsidRPr="00DF6710">
        <w:rPr>
          <w:rFonts w:ascii="Times New Roman" w:hAnsi="Times New Roman" w:cs="Times New Roman"/>
          <w:sz w:val="28"/>
          <w:szCs w:val="28"/>
          <w:lang w:val="tt-RU"/>
        </w:rPr>
        <w:t>2</w:t>
      </w:r>
      <w:r w:rsidR="00DF6710">
        <w:rPr>
          <w:rFonts w:ascii="Times New Roman" w:hAnsi="Times New Roman" w:cs="Times New Roman"/>
          <w:sz w:val="28"/>
          <w:szCs w:val="28"/>
          <w:lang w:val="tt-RU"/>
        </w:rPr>
        <w:t xml:space="preserve"> </w:t>
      </w:r>
      <w:r w:rsidR="00DF6710" w:rsidRPr="00DF6710">
        <w:rPr>
          <w:rFonts w:ascii="Times New Roman" w:hAnsi="Times New Roman" w:cs="Times New Roman"/>
          <w:sz w:val="28"/>
          <w:szCs w:val="28"/>
          <w:lang w:val="tt-RU"/>
        </w:rPr>
        <w:t>пункт</w:t>
      </w:r>
      <w:r w:rsidR="00DF6710">
        <w:rPr>
          <w:rFonts w:ascii="Times New Roman" w:hAnsi="Times New Roman" w:cs="Times New Roman"/>
          <w:sz w:val="28"/>
          <w:szCs w:val="28"/>
          <w:lang w:val="tt-RU"/>
        </w:rPr>
        <w:t>ының беренче абзацы, 21 статьясындагы 2 пункты, 44</w:t>
      </w:r>
      <w:r w:rsidR="00DF6710">
        <w:rPr>
          <w:rFonts w:ascii="Times New Roman" w:hAnsi="Times New Roman" w:cs="Times New Roman"/>
          <w:sz w:val="28"/>
          <w:szCs w:val="28"/>
          <w:vertAlign w:val="superscript"/>
          <w:lang w:val="tt-RU"/>
        </w:rPr>
        <w:t xml:space="preserve">4 </w:t>
      </w:r>
      <w:r w:rsidR="00DF6710">
        <w:rPr>
          <w:rFonts w:ascii="Times New Roman" w:hAnsi="Times New Roman" w:cs="Times New Roman"/>
          <w:sz w:val="28"/>
          <w:szCs w:val="28"/>
          <w:lang w:val="tt-RU"/>
        </w:rPr>
        <w:t>статьясындагы 4 пунктының бишенче абзацы, 44</w:t>
      </w:r>
      <w:r w:rsidR="00DF6710">
        <w:rPr>
          <w:rFonts w:ascii="Times New Roman" w:hAnsi="Times New Roman" w:cs="Times New Roman"/>
          <w:sz w:val="28"/>
          <w:szCs w:val="28"/>
          <w:vertAlign w:val="superscript"/>
          <w:lang w:val="tt-RU"/>
        </w:rPr>
        <w:t xml:space="preserve">5 </w:t>
      </w:r>
      <w:r w:rsidR="00DF6710">
        <w:rPr>
          <w:rFonts w:ascii="Times New Roman" w:hAnsi="Times New Roman" w:cs="Times New Roman"/>
          <w:sz w:val="28"/>
          <w:szCs w:val="28"/>
          <w:lang w:val="tt-RU"/>
        </w:rPr>
        <w:t>статьясындагы 4 пунктының беренче абзацы һәм 4</w:t>
      </w:r>
      <w:r w:rsidR="00DF6710">
        <w:rPr>
          <w:rFonts w:ascii="Times New Roman" w:hAnsi="Times New Roman" w:cs="Times New Roman"/>
          <w:sz w:val="28"/>
          <w:szCs w:val="28"/>
          <w:vertAlign w:val="superscript"/>
          <w:lang w:val="tt-RU"/>
        </w:rPr>
        <w:t>2</w:t>
      </w:r>
      <w:r w:rsidR="00DF6710">
        <w:rPr>
          <w:rFonts w:ascii="Times New Roman" w:hAnsi="Times New Roman" w:cs="Times New Roman"/>
          <w:sz w:val="28"/>
          <w:szCs w:val="28"/>
          <w:lang w:val="tt-RU"/>
        </w:rPr>
        <w:t xml:space="preserve"> пунктының</w:t>
      </w:r>
      <w:r w:rsidR="00156E97">
        <w:rPr>
          <w:rFonts w:ascii="Times New Roman" w:hAnsi="Times New Roman" w:cs="Times New Roman"/>
          <w:sz w:val="28"/>
          <w:szCs w:val="28"/>
          <w:lang w:val="tt-RU"/>
        </w:rPr>
        <w:t xml:space="preserve"> </w:t>
      </w:r>
      <w:r w:rsidR="00DF6710">
        <w:rPr>
          <w:rFonts w:ascii="Times New Roman" w:hAnsi="Times New Roman" w:cs="Times New Roman"/>
          <w:sz w:val="28"/>
          <w:szCs w:val="28"/>
          <w:lang w:val="tt-RU"/>
        </w:rPr>
        <w:t>беренче абзацы, 44</w:t>
      </w:r>
      <w:r w:rsidR="00DF6710">
        <w:rPr>
          <w:rFonts w:ascii="Times New Roman" w:hAnsi="Times New Roman" w:cs="Times New Roman"/>
          <w:sz w:val="28"/>
          <w:szCs w:val="28"/>
          <w:vertAlign w:val="superscript"/>
          <w:lang w:val="tt-RU"/>
        </w:rPr>
        <w:t xml:space="preserve">6 </w:t>
      </w:r>
      <w:r w:rsidR="00DF6710">
        <w:rPr>
          <w:rFonts w:ascii="Times New Roman" w:hAnsi="Times New Roman" w:cs="Times New Roman"/>
          <w:sz w:val="28"/>
          <w:szCs w:val="28"/>
          <w:lang w:val="tt-RU"/>
        </w:rPr>
        <w:t>статьясындагы 10 пункты нигезләмәләре кагылмый дип билгеләргә.</w:t>
      </w:r>
    </w:p>
    <w:p w:rsidR="000F7150" w:rsidRPr="00FD37F7" w:rsidRDefault="000F7150" w:rsidP="000F7150">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E458BC" w:rsidRPr="000C09EA" w:rsidRDefault="00DF6710" w:rsidP="00356342">
      <w:pPr>
        <w:spacing w:after="0" w:line="240" w:lineRule="auto"/>
        <w:ind w:firstLine="709"/>
        <w:jc w:val="both"/>
        <w:rPr>
          <w:rFonts w:ascii="Times New Roman" w:hAnsi="Times New Roman" w:cs="Times New Roman"/>
          <w:b/>
          <w:sz w:val="28"/>
          <w:szCs w:val="28"/>
          <w:lang w:val="tt-RU"/>
        </w:rPr>
      </w:pPr>
      <w:r w:rsidRPr="000C09EA">
        <w:rPr>
          <w:rFonts w:ascii="Times New Roman" w:hAnsi="Times New Roman" w:cs="Times New Roman"/>
          <w:b/>
          <w:sz w:val="28"/>
          <w:szCs w:val="28"/>
          <w:lang w:val="tt-RU"/>
        </w:rPr>
        <w:t>5</w:t>
      </w:r>
      <w:r>
        <w:rPr>
          <w:rFonts w:ascii="Times New Roman" w:hAnsi="Times New Roman" w:cs="Times New Roman"/>
          <w:b/>
          <w:sz w:val="28"/>
          <w:szCs w:val="28"/>
          <w:lang w:val="tt-RU"/>
        </w:rPr>
        <w:t xml:space="preserve"> с</w:t>
      </w:r>
      <w:r w:rsidR="00381FDC" w:rsidRPr="000C09EA">
        <w:rPr>
          <w:rFonts w:ascii="Times New Roman" w:hAnsi="Times New Roman" w:cs="Times New Roman"/>
          <w:b/>
          <w:sz w:val="28"/>
          <w:szCs w:val="28"/>
          <w:lang w:val="tt-RU"/>
        </w:rPr>
        <w:t xml:space="preserve">татья </w:t>
      </w:r>
    </w:p>
    <w:p w:rsidR="00E458BC" w:rsidRPr="000C09EA" w:rsidRDefault="00E458BC" w:rsidP="00356342">
      <w:pPr>
        <w:spacing w:after="0" w:line="240" w:lineRule="auto"/>
        <w:ind w:firstLine="709"/>
        <w:jc w:val="both"/>
        <w:rPr>
          <w:rFonts w:ascii="Times New Roman" w:hAnsi="Times New Roman" w:cs="Times New Roman"/>
          <w:sz w:val="28"/>
          <w:szCs w:val="28"/>
          <w:lang w:val="tt-RU"/>
        </w:rPr>
      </w:pPr>
    </w:p>
    <w:p w:rsidR="00267D49" w:rsidRPr="000C09EA" w:rsidRDefault="00136568"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0C09EA">
        <w:rPr>
          <w:rFonts w:ascii="Times New Roman" w:hAnsi="Times New Roman" w:cs="Times New Roman"/>
          <w:sz w:val="28"/>
          <w:szCs w:val="28"/>
          <w:lang w:val="tt-RU"/>
        </w:rPr>
        <w:t xml:space="preserve">1. </w:t>
      </w:r>
      <w:r w:rsidR="00DF6710">
        <w:rPr>
          <w:rFonts w:ascii="Times New Roman" w:hAnsi="Times New Roman" w:cs="Times New Roman"/>
          <w:sz w:val="28"/>
          <w:szCs w:val="28"/>
          <w:lang w:val="tt-RU"/>
        </w:rPr>
        <w:t>Әлеге Закон, үз көченә керүнең әлеге статьяда башка сроклары билгеләнгән</w:t>
      </w:r>
      <w:r w:rsidR="00F64F39">
        <w:rPr>
          <w:rFonts w:ascii="Times New Roman" w:hAnsi="Times New Roman" w:cs="Times New Roman"/>
          <w:sz w:val="28"/>
          <w:szCs w:val="28"/>
          <w:lang w:val="tt-RU"/>
        </w:rPr>
        <w:t xml:space="preserve"> нигезләмәләреннән тыш,</w:t>
      </w:r>
      <w:r w:rsidR="00DF6710">
        <w:rPr>
          <w:rFonts w:ascii="Times New Roman" w:hAnsi="Times New Roman" w:cs="Times New Roman"/>
          <w:sz w:val="28"/>
          <w:szCs w:val="28"/>
          <w:lang w:val="tt-RU"/>
        </w:rPr>
        <w:t xml:space="preserve"> рәсми басылып</w:t>
      </w:r>
      <w:r w:rsidR="00F64F39">
        <w:rPr>
          <w:rFonts w:ascii="Times New Roman" w:hAnsi="Times New Roman" w:cs="Times New Roman"/>
          <w:sz w:val="28"/>
          <w:szCs w:val="28"/>
          <w:lang w:val="tt-RU"/>
        </w:rPr>
        <w:t xml:space="preserve"> чыккан көненнән үз көченә керә</w:t>
      </w:r>
      <w:r w:rsidR="00267D49" w:rsidRPr="000C09EA">
        <w:rPr>
          <w:rFonts w:ascii="Times New Roman" w:hAnsi="Times New Roman" w:cs="Times New Roman"/>
          <w:sz w:val="28"/>
          <w:szCs w:val="28"/>
          <w:lang w:val="tt-RU"/>
        </w:rPr>
        <w:t>.</w:t>
      </w:r>
    </w:p>
    <w:p w:rsidR="00136568" w:rsidRPr="000C09EA" w:rsidRDefault="00136568"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0C09EA">
        <w:rPr>
          <w:rFonts w:ascii="Times New Roman" w:hAnsi="Times New Roman" w:cs="Times New Roman"/>
          <w:sz w:val="28"/>
          <w:szCs w:val="28"/>
          <w:lang w:val="tt-RU"/>
        </w:rPr>
        <w:t xml:space="preserve">2. </w:t>
      </w:r>
      <w:r w:rsidR="00F64F39">
        <w:rPr>
          <w:rFonts w:ascii="Times New Roman" w:hAnsi="Times New Roman" w:cs="Times New Roman"/>
          <w:sz w:val="28"/>
          <w:szCs w:val="28"/>
          <w:lang w:val="tt-RU"/>
        </w:rPr>
        <w:t xml:space="preserve">Әлеге Законның 1 статьясындагы </w:t>
      </w:r>
      <w:r w:rsidR="00AB1CBE" w:rsidRPr="000C09EA">
        <w:rPr>
          <w:rFonts w:ascii="Times New Roman" w:hAnsi="Times New Roman" w:cs="Times New Roman"/>
          <w:sz w:val="28"/>
          <w:szCs w:val="28"/>
          <w:lang w:val="tt-RU"/>
        </w:rPr>
        <w:t xml:space="preserve">1, 3, </w:t>
      </w:r>
      <w:r w:rsidR="00F3136F" w:rsidRPr="000C09EA">
        <w:rPr>
          <w:rFonts w:ascii="Times New Roman" w:hAnsi="Times New Roman" w:cs="Times New Roman"/>
          <w:sz w:val="28"/>
          <w:szCs w:val="28"/>
          <w:lang w:val="tt-RU"/>
        </w:rPr>
        <w:t xml:space="preserve">10 </w:t>
      </w:r>
      <w:r w:rsidR="00F64F39">
        <w:rPr>
          <w:rFonts w:ascii="Times New Roman" w:hAnsi="Times New Roman" w:cs="Times New Roman"/>
          <w:sz w:val="28"/>
          <w:szCs w:val="28"/>
          <w:lang w:val="tt-RU"/>
        </w:rPr>
        <w:t xml:space="preserve">һәм </w:t>
      </w:r>
      <w:r w:rsidR="00AB1CBE" w:rsidRPr="000C09EA">
        <w:rPr>
          <w:rFonts w:ascii="Times New Roman" w:hAnsi="Times New Roman" w:cs="Times New Roman"/>
          <w:sz w:val="28"/>
          <w:szCs w:val="28"/>
          <w:lang w:val="tt-RU"/>
        </w:rPr>
        <w:t xml:space="preserve">13 </w:t>
      </w:r>
      <w:r w:rsidR="00F64F39">
        <w:rPr>
          <w:rFonts w:ascii="Times New Roman" w:hAnsi="Times New Roman" w:cs="Times New Roman"/>
          <w:sz w:val="28"/>
          <w:szCs w:val="28"/>
          <w:lang w:val="tt-RU"/>
        </w:rPr>
        <w:t>пунктлары 2023 елның 1</w:t>
      </w:r>
      <w:r w:rsidR="00626279">
        <w:rPr>
          <w:rFonts w:ascii="Times New Roman" w:hAnsi="Times New Roman" w:cs="Times New Roman"/>
          <w:sz w:val="28"/>
          <w:szCs w:val="28"/>
          <w:lang w:val="tt-RU"/>
        </w:rPr>
        <w:t> </w:t>
      </w:r>
      <w:r w:rsidR="00F64F39">
        <w:rPr>
          <w:rFonts w:ascii="Times New Roman" w:hAnsi="Times New Roman" w:cs="Times New Roman"/>
          <w:sz w:val="28"/>
          <w:szCs w:val="28"/>
          <w:lang w:val="tt-RU"/>
        </w:rPr>
        <w:t>гыйнварыннан үз көченә керә.</w:t>
      </w:r>
    </w:p>
    <w:p w:rsidR="002A225F" w:rsidRPr="0081329A" w:rsidRDefault="00267D49" w:rsidP="002A225F">
      <w:pPr>
        <w:autoSpaceDE w:val="0"/>
        <w:autoSpaceDN w:val="0"/>
        <w:adjustRightInd w:val="0"/>
        <w:spacing w:after="0" w:line="240" w:lineRule="auto"/>
        <w:ind w:firstLine="709"/>
        <w:jc w:val="both"/>
        <w:rPr>
          <w:lang w:val="tt-RU"/>
        </w:rPr>
      </w:pPr>
      <w:r w:rsidRPr="000C09EA">
        <w:rPr>
          <w:rFonts w:ascii="Times New Roman" w:hAnsi="Times New Roman" w:cs="Times New Roman"/>
          <w:sz w:val="28"/>
          <w:szCs w:val="28"/>
          <w:lang w:val="tt-RU"/>
        </w:rPr>
        <w:t xml:space="preserve">3. </w:t>
      </w:r>
      <w:r w:rsidR="00537B6E">
        <w:rPr>
          <w:rFonts w:ascii="Times New Roman" w:hAnsi="Times New Roman" w:cs="Times New Roman"/>
          <w:sz w:val="28"/>
          <w:szCs w:val="28"/>
          <w:lang w:val="tt-RU"/>
        </w:rPr>
        <w:t xml:space="preserve">Татарстан Республикасы Бюджет кодексының </w:t>
      </w:r>
      <w:r w:rsidR="00650AF3" w:rsidRPr="000C09EA">
        <w:rPr>
          <w:rFonts w:ascii="Times New Roman" w:hAnsi="Times New Roman" w:cs="Times New Roman"/>
          <w:sz w:val="28"/>
          <w:szCs w:val="28"/>
          <w:lang w:val="tt-RU"/>
        </w:rPr>
        <w:t>52</w:t>
      </w:r>
      <w:r w:rsidR="00650AF3" w:rsidRPr="000C09EA">
        <w:rPr>
          <w:rFonts w:ascii="Times New Roman" w:hAnsi="Times New Roman" w:cs="Times New Roman"/>
          <w:sz w:val="28"/>
          <w:szCs w:val="28"/>
          <w:vertAlign w:val="superscript"/>
          <w:lang w:val="tt-RU"/>
        </w:rPr>
        <w:t>1</w:t>
      </w:r>
      <w:r w:rsidR="00650AF3" w:rsidRPr="000C09EA">
        <w:rPr>
          <w:rFonts w:ascii="Times New Roman" w:hAnsi="Times New Roman" w:cs="Times New Roman"/>
          <w:sz w:val="28"/>
          <w:szCs w:val="28"/>
          <w:lang w:val="tt-RU"/>
        </w:rPr>
        <w:t xml:space="preserve"> </w:t>
      </w:r>
      <w:r w:rsidR="00537B6E">
        <w:rPr>
          <w:rFonts w:ascii="Times New Roman" w:hAnsi="Times New Roman" w:cs="Times New Roman"/>
          <w:sz w:val="28"/>
          <w:szCs w:val="28"/>
          <w:lang w:val="tt-RU"/>
        </w:rPr>
        <w:t>с</w:t>
      </w:r>
      <w:r w:rsidR="002A225F">
        <w:rPr>
          <w:rFonts w:ascii="Times New Roman" w:hAnsi="Times New Roman" w:cs="Times New Roman"/>
          <w:sz w:val="28"/>
          <w:szCs w:val="28"/>
          <w:lang w:val="tt-RU"/>
        </w:rPr>
        <w:t>тат</w:t>
      </w:r>
      <w:r w:rsidR="00537B6E">
        <w:rPr>
          <w:rFonts w:ascii="Times New Roman" w:hAnsi="Times New Roman" w:cs="Times New Roman"/>
          <w:sz w:val="28"/>
          <w:szCs w:val="28"/>
          <w:lang w:val="tt-RU"/>
        </w:rPr>
        <w:t>ьясы һәм 61</w:t>
      </w:r>
      <w:r w:rsidR="00E44D89">
        <w:rPr>
          <w:lang w:val="tt-RU"/>
        </w:rPr>
        <w:t> </w:t>
      </w:r>
      <w:r w:rsidR="00537B6E">
        <w:rPr>
          <w:rFonts w:ascii="Times New Roman" w:hAnsi="Times New Roman" w:cs="Times New Roman"/>
          <w:sz w:val="28"/>
          <w:szCs w:val="28"/>
          <w:lang w:val="tt-RU"/>
        </w:rPr>
        <w:t>статьясындагы 4 пункты нигезләмәләре</w:t>
      </w:r>
      <w:r w:rsidR="00650AF3" w:rsidRPr="000C09EA">
        <w:rPr>
          <w:rFonts w:ascii="Times New Roman" w:hAnsi="Times New Roman" w:cs="Times New Roman"/>
          <w:sz w:val="28"/>
          <w:szCs w:val="28"/>
          <w:lang w:val="tt-RU"/>
        </w:rPr>
        <w:t xml:space="preserve"> (</w:t>
      </w:r>
      <w:r w:rsidR="00537B6E">
        <w:rPr>
          <w:rFonts w:ascii="Times New Roman" w:hAnsi="Times New Roman" w:cs="Times New Roman"/>
          <w:sz w:val="28"/>
          <w:szCs w:val="28"/>
          <w:lang w:val="tt-RU"/>
        </w:rPr>
        <w:t xml:space="preserve">әлеге </w:t>
      </w:r>
      <w:r w:rsidR="00A84ACA">
        <w:rPr>
          <w:rFonts w:ascii="Times New Roman" w:hAnsi="Times New Roman" w:cs="Times New Roman"/>
          <w:sz w:val="28"/>
          <w:szCs w:val="28"/>
          <w:lang w:val="tt-RU"/>
        </w:rPr>
        <w:t>З</w:t>
      </w:r>
      <w:r w:rsidR="00537B6E">
        <w:rPr>
          <w:rFonts w:ascii="Times New Roman" w:hAnsi="Times New Roman" w:cs="Times New Roman"/>
          <w:sz w:val="28"/>
          <w:szCs w:val="28"/>
          <w:lang w:val="tt-RU"/>
        </w:rPr>
        <w:t>акон редакци</w:t>
      </w:r>
      <w:r w:rsidR="002A225F">
        <w:rPr>
          <w:rFonts w:ascii="Times New Roman" w:hAnsi="Times New Roman" w:cs="Times New Roman"/>
          <w:sz w:val="28"/>
          <w:szCs w:val="28"/>
          <w:lang w:val="tt-RU"/>
        </w:rPr>
        <w:t>я</w:t>
      </w:r>
      <w:r w:rsidR="00537B6E">
        <w:rPr>
          <w:rFonts w:ascii="Times New Roman" w:hAnsi="Times New Roman" w:cs="Times New Roman"/>
          <w:sz w:val="28"/>
          <w:szCs w:val="28"/>
          <w:lang w:val="tt-RU"/>
        </w:rPr>
        <w:t>сендә</w:t>
      </w:r>
      <w:r w:rsidR="00650AF3" w:rsidRPr="000C09EA">
        <w:rPr>
          <w:rFonts w:ascii="Times New Roman" w:hAnsi="Times New Roman" w:cs="Times New Roman"/>
          <w:sz w:val="28"/>
          <w:szCs w:val="28"/>
          <w:lang w:val="tt-RU"/>
        </w:rPr>
        <w:t xml:space="preserve">) </w:t>
      </w:r>
      <w:r w:rsidR="002A225F" w:rsidRPr="00E44D89">
        <w:rPr>
          <w:rFonts w:ascii="Times New Roman" w:eastAsia="SimSun" w:hAnsi="Times New Roman" w:cs="Times New Roman"/>
          <w:sz w:val="28"/>
          <w:szCs w:val="28"/>
          <w:lang w:val="tt-RU"/>
        </w:rPr>
        <w:t xml:space="preserve">Татарстан </w:t>
      </w:r>
      <w:r w:rsidR="002A225F" w:rsidRPr="002A225F">
        <w:rPr>
          <w:rFonts w:ascii="Times New Roman" w:eastAsia="SimSun" w:hAnsi="Times New Roman" w:cs="Times New Roman"/>
          <w:sz w:val="28"/>
          <w:szCs w:val="28"/>
          <w:lang w:val="tt-RU"/>
        </w:rPr>
        <w:t>Республикасы бюджетын төз</w:t>
      </w:r>
      <w:r w:rsidR="00E44D89">
        <w:rPr>
          <w:rFonts w:ascii="Times New Roman" w:eastAsia="SimSun" w:hAnsi="Times New Roman" w:cs="Times New Roman"/>
          <w:sz w:val="28"/>
          <w:szCs w:val="28"/>
          <w:lang w:val="tt-RU"/>
        </w:rPr>
        <w:t>егәндә</w:t>
      </w:r>
      <w:r w:rsidR="002A225F" w:rsidRPr="002A225F">
        <w:rPr>
          <w:rFonts w:ascii="Times New Roman" w:eastAsia="SimSun" w:hAnsi="Times New Roman" w:cs="Times New Roman"/>
          <w:sz w:val="28"/>
          <w:szCs w:val="28"/>
          <w:lang w:val="tt-RU"/>
        </w:rPr>
        <w:t xml:space="preserve"> һәм расла</w:t>
      </w:r>
      <w:r w:rsidR="00E44D89">
        <w:rPr>
          <w:rFonts w:ascii="Times New Roman" w:eastAsia="SimSun" w:hAnsi="Times New Roman" w:cs="Times New Roman"/>
          <w:sz w:val="28"/>
          <w:szCs w:val="28"/>
          <w:lang w:val="tt-RU"/>
        </w:rPr>
        <w:t>ганда</w:t>
      </w:r>
      <w:r w:rsidR="002A225F" w:rsidRPr="002A225F">
        <w:rPr>
          <w:rFonts w:ascii="Times New Roman" w:eastAsia="SimSun" w:hAnsi="Times New Roman" w:cs="Times New Roman"/>
          <w:sz w:val="28"/>
          <w:szCs w:val="28"/>
          <w:lang w:val="tt-RU"/>
        </w:rPr>
        <w:t xml:space="preserve"> барлыкка килүче хокук мөнәсәбәтләренә 2023 елга, 2024 һәм 2025 еллар план чорына Татарстан Республикасы бюджетыннан башлап кагыла.</w:t>
      </w:r>
      <w:r w:rsidR="002A225F">
        <w:rPr>
          <w:rFonts w:eastAsia="SimSun"/>
          <w:lang w:val="tt-RU"/>
        </w:rPr>
        <w:t xml:space="preserve"> </w:t>
      </w:r>
    </w:p>
    <w:p w:rsidR="009B2354" w:rsidRPr="005B7367" w:rsidRDefault="00650AF3"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5B7367">
        <w:rPr>
          <w:rFonts w:ascii="Times New Roman" w:hAnsi="Times New Roman" w:cs="Times New Roman"/>
          <w:sz w:val="28"/>
          <w:szCs w:val="28"/>
          <w:lang w:val="tt-RU"/>
        </w:rPr>
        <w:t xml:space="preserve">4. </w:t>
      </w:r>
      <w:r w:rsidR="009B2354">
        <w:rPr>
          <w:rFonts w:ascii="Times New Roman" w:hAnsi="Times New Roman" w:cs="Times New Roman"/>
          <w:sz w:val="28"/>
          <w:szCs w:val="28"/>
          <w:lang w:val="tt-RU"/>
        </w:rPr>
        <w:t>2023 елда Татарстан Республикасы бюджет сист</w:t>
      </w:r>
      <w:r w:rsidR="005B7367">
        <w:rPr>
          <w:rFonts w:ascii="Times New Roman" w:hAnsi="Times New Roman" w:cs="Times New Roman"/>
          <w:sz w:val="28"/>
          <w:szCs w:val="28"/>
          <w:lang w:val="tt-RU"/>
        </w:rPr>
        <w:t>е</w:t>
      </w:r>
      <w:r w:rsidR="009B2354">
        <w:rPr>
          <w:rFonts w:ascii="Times New Roman" w:hAnsi="Times New Roman" w:cs="Times New Roman"/>
          <w:sz w:val="28"/>
          <w:szCs w:val="28"/>
          <w:lang w:val="tt-RU"/>
        </w:rPr>
        <w:t>масы бюджетларын үтәгәндә</w:t>
      </w:r>
      <w:r w:rsidR="005B7367">
        <w:rPr>
          <w:rFonts w:ascii="Times New Roman" w:hAnsi="Times New Roman" w:cs="Times New Roman"/>
          <w:sz w:val="28"/>
          <w:szCs w:val="28"/>
          <w:lang w:val="tt-RU"/>
        </w:rPr>
        <w:t xml:space="preserve"> Татарстан Республикасы Бюджет кодексы нигезләмәләре </w:t>
      </w:r>
      <w:r w:rsidR="005B7367" w:rsidRPr="005B7367">
        <w:rPr>
          <w:rFonts w:ascii="Times New Roman" w:hAnsi="Times New Roman" w:cs="Times New Roman"/>
          <w:sz w:val="28"/>
          <w:szCs w:val="28"/>
          <w:lang w:val="tt-RU"/>
        </w:rPr>
        <w:t>«</w:t>
      </w:r>
      <w:r w:rsidR="005B7367">
        <w:rPr>
          <w:rFonts w:ascii="Times New Roman" w:hAnsi="Times New Roman" w:cs="Times New Roman"/>
          <w:sz w:val="28"/>
          <w:szCs w:val="28"/>
          <w:lang w:val="tt-RU"/>
        </w:rPr>
        <w:t xml:space="preserve">Россия Федерациясе Бюджет кодексына һәм Россия Федерациясенең аерым закон актларына үзгәрешләр кертү, Россия Федерациясе </w:t>
      </w:r>
      <w:r w:rsidR="005B7367" w:rsidRPr="005B7367">
        <w:rPr>
          <w:rFonts w:ascii="Times New Roman" w:hAnsi="Times New Roman" w:cs="Times New Roman"/>
          <w:sz w:val="28"/>
          <w:szCs w:val="28"/>
          <w:lang w:val="tt-RU"/>
        </w:rPr>
        <w:t xml:space="preserve">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w:t>
      </w:r>
      <w:r w:rsidR="005B7367">
        <w:rPr>
          <w:rFonts w:ascii="Times New Roman" w:hAnsi="Times New Roman" w:cs="Times New Roman"/>
          <w:sz w:val="28"/>
          <w:szCs w:val="28"/>
          <w:lang w:val="tt-RU"/>
        </w:rPr>
        <w:t>2022 елның 21 ноябрендәге 448-ФЗ номерлы Федераль закон нигезләмәләрен исәпкә</w:t>
      </w:r>
      <w:bookmarkStart w:id="1" w:name="_GoBack"/>
      <w:bookmarkEnd w:id="1"/>
      <w:r w:rsidR="005B7367">
        <w:rPr>
          <w:rFonts w:ascii="Times New Roman" w:hAnsi="Times New Roman" w:cs="Times New Roman"/>
          <w:sz w:val="28"/>
          <w:szCs w:val="28"/>
          <w:lang w:val="tt-RU"/>
        </w:rPr>
        <w:t xml:space="preserve"> алып кулланыла.</w:t>
      </w:r>
    </w:p>
    <w:p w:rsidR="00267D49" w:rsidRPr="005B7367" w:rsidRDefault="00267D49"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E458BC" w:rsidRPr="005B7367" w:rsidRDefault="00E458BC" w:rsidP="00356342">
      <w:pPr>
        <w:spacing w:after="0" w:line="240" w:lineRule="auto"/>
        <w:jc w:val="both"/>
        <w:rPr>
          <w:rFonts w:ascii="Times New Roman" w:hAnsi="Times New Roman" w:cs="Times New Roman"/>
          <w:sz w:val="28"/>
          <w:szCs w:val="28"/>
          <w:lang w:val="tt-RU"/>
        </w:rPr>
      </w:pPr>
    </w:p>
    <w:p w:rsidR="005B7367" w:rsidRDefault="005B7367" w:rsidP="0035634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626761" w:rsidRDefault="005B7367" w:rsidP="005B7367">
      <w:pPr>
        <w:rPr>
          <w:rFonts w:ascii="Times New Roman" w:hAnsi="Times New Roman" w:cs="Times New Roman"/>
          <w:sz w:val="28"/>
          <w:szCs w:val="28"/>
          <w:lang w:val="tt-RU"/>
        </w:rPr>
      </w:pPr>
      <w:r>
        <w:rPr>
          <w:rFonts w:ascii="Times New Roman" w:hAnsi="Times New Roman" w:cs="Times New Roman"/>
          <w:sz w:val="28"/>
          <w:szCs w:val="28"/>
          <w:lang w:val="tt-RU"/>
        </w:rPr>
        <w:t xml:space="preserve">Президенты </w:t>
      </w:r>
      <w:r w:rsidR="001C4A5F">
        <w:rPr>
          <w:rFonts w:ascii="Times New Roman" w:hAnsi="Times New Roman" w:cs="Times New Roman"/>
          <w:sz w:val="28"/>
          <w:szCs w:val="28"/>
          <w:lang w:val="tt-RU"/>
        </w:rPr>
        <w:t xml:space="preserve">                                                                                              Р.Н. Миңнеханов</w:t>
      </w:r>
    </w:p>
    <w:p w:rsidR="00626761" w:rsidRDefault="00626761" w:rsidP="00626761">
      <w:pPr>
        <w:spacing w:after="0" w:line="240" w:lineRule="auto"/>
        <w:rPr>
          <w:rFonts w:ascii="Times New Roman" w:eastAsia="Times New Roman" w:hAnsi="Times New Roman" w:cs="Times New Roman"/>
          <w:sz w:val="28"/>
          <w:szCs w:val="28"/>
          <w:lang w:eastAsia="ru-RU"/>
        </w:rPr>
      </w:pPr>
    </w:p>
    <w:p w:rsidR="00626761" w:rsidRPr="00626761" w:rsidRDefault="00626761" w:rsidP="00626761">
      <w:pPr>
        <w:spacing w:after="0" w:line="240" w:lineRule="auto"/>
        <w:rPr>
          <w:rFonts w:ascii="Times New Roman" w:eastAsia="Times New Roman" w:hAnsi="Times New Roman" w:cs="Times New Roman"/>
          <w:sz w:val="28"/>
          <w:szCs w:val="28"/>
          <w:lang w:eastAsia="ru-RU"/>
        </w:rPr>
      </w:pPr>
      <w:r w:rsidRPr="00626761">
        <w:rPr>
          <w:rFonts w:ascii="Times New Roman" w:eastAsia="Times New Roman" w:hAnsi="Times New Roman" w:cs="Times New Roman"/>
          <w:sz w:val="28"/>
          <w:szCs w:val="28"/>
          <w:lang w:eastAsia="ru-RU"/>
        </w:rPr>
        <w:t>Казан, Кремль</w:t>
      </w:r>
      <w:r w:rsidRPr="00626761">
        <w:rPr>
          <w:rFonts w:ascii="Times New Roman" w:eastAsia="Times New Roman" w:hAnsi="Times New Roman" w:cs="Times New Roman"/>
          <w:sz w:val="28"/>
          <w:szCs w:val="28"/>
          <w:lang w:eastAsia="ru-RU"/>
        </w:rPr>
        <w:tab/>
      </w:r>
    </w:p>
    <w:p w:rsidR="00626761" w:rsidRPr="00626761" w:rsidRDefault="00626761" w:rsidP="00626761">
      <w:pPr>
        <w:spacing w:after="0" w:line="240" w:lineRule="auto"/>
        <w:rPr>
          <w:rFonts w:ascii="Times New Roman" w:eastAsia="Times New Roman" w:hAnsi="Times New Roman" w:cs="Times New Roman"/>
          <w:sz w:val="28"/>
          <w:szCs w:val="28"/>
          <w:lang w:eastAsia="ru-RU"/>
        </w:rPr>
      </w:pPr>
      <w:r w:rsidRPr="00626761">
        <w:rPr>
          <w:rFonts w:ascii="Times New Roman" w:eastAsia="Times New Roman" w:hAnsi="Times New Roman" w:cs="Times New Roman"/>
          <w:sz w:val="28"/>
          <w:szCs w:val="28"/>
          <w:lang w:eastAsia="ru-RU"/>
        </w:rPr>
        <w:t>2022 ел, 26 декабрь</w:t>
      </w:r>
    </w:p>
    <w:p w:rsidR="00E458BC" w:rsidRPr="00626761" w:rsidRDefault="00626761" w:rsidP="00626761">
      <w:pPr>
        <w:rPr>
          <w:rFonts w:ascii="Times New Roman" w:hAnsi="Times New Roman" w:cs="Times New Roman"/>
          <w:sz w:val="28"/>
          <w:szCs w:val="28"/>
          <w:lang w:val="tt-RU"/>
        </w:rPr>
      </w:pPr>
      <w:r w:rsidRPr="00626761">
        <w:rPr>
          <w:rFonts w:ascii="Times New Roman" w:eastAsia="Times New Roman" w:hAnsi="Times New Roman" w:cs="Times New Roman"/>
          <w:sz w:val="28"/>
          <w:szCs w:val="28"/>
          <w:lang w:eastAsia="ru-RU"/>
        </w:rPr>
        <w:t xml:space="preserve">№ </w:t>
      </w:r>
      <w:r w:rsidR="000C09EA">
        <w:rPr>
          <w:rFonts w:ascii="Times New Roman" w:eastAsia="Times New Roman" w:hAnsi="Times New Roman" w:cs="Times New Roman"/>
          <w:sz w:val="28"/>
          <w:szCs w:val="28"/>
          <w:lang w:eastAsia="ru-RU"/>
        </w:rPr>
        <w:t>103</w:t>
      </w:r>
      <w:r w:rsidRPr="00626761">
        <w:rPr>
          <w:rFonts w:ascii="Times New Roman" w:eastAsia="Times New Roman" w:hAnsi="Times New Roman" w:cs="Times New Roman"/>
          <w:sz w:val="28"/>
          <w:szCs w:val="28"/>
          <w:lang w:eastAsia="ru-RU"/>
        </w:rPr>
        <w:t>-ТРЗ</w:t>
      </w:r>
    </w:p>
    <w:sectPr w:rsidR="00E458BC" w:rsidRPr="00626761" w:rsidSect="00800514">
      <w:headerReference w:type="default" r:id="rId2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10" w:rsidRDefault="004D3410" w:rsidP="0000780E">
      <w:pPr>
        <w:spacing w:after="0" w:line="240" w:lineRule="auto"/>
      </w:pPr>
      <w:r>
        <w:separator/>
      </w:r>
    </w:p>
  </w:endnote>
  <w:endnote w:type="continuationSeparator" w:id="0">
    <w:p w:rsidR="004D3410" w:rsidRDefault="004D3410" w:rsidP="000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10" w:rsidRDefault="004D3410" w:rsidP="0000780E">
      <w:pPr>
        <w:spacing w:after="0" w:line="240" w:lineRule="auto"/>
      </w:pPr>
      <w:r>
        <w:separator/>
      </w:r>
    </w:p>
  </w:footnote>
  <w:footnote w:type="continuationSeparator" w:id="0">
    <w:p w:rsidR="004D3410" w:rsidRDefault="004D3410" w:rsidP="0000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5723"/>
      <w:docPartObj>
        <w:docPartGallery w:val="Page Numbers (Top of Page)"/>
        <w:docPartUnique/>
      </w:docPartObj>
    </w:sdtPr>
    <w:sdtEndPr/>
    <w:sdtContent>
      <w:p w:rsidR="009B2354" w:rsidRDefault="003431D7">
        <w:pPr>
          <w:pStyle w:val="a3"/>
          <w:jc w:val="center"/>
        </w:pPr>
        <w:r w:rsidRPr="00856300">
          <w:rPr>
            <w:rFonts w:ascii="Times New Roman" w:hAnsi="Times New Roman" w:cs="Times New Roman"/>
            <w:sz w:val="24"/>
            <w:szCs w:val="24"/>
          </w:rPr>
          <w:fldChar w:fldCharType="begin"/>
        </w:r>
        <w:r w:rsidRPr="00856300">
          <w:rPr>
            <w:rFonts w:ascii="Times New Roman" w:hAnsi="Times New Roman" w:cs="Times New Roman"/>
            <w:sz w:val="24"/>
            <w:szCs w:val="24"/>
          </w:rPr>
          <w:instrText xml:space="preserve"> PAGE   \* MERGEFORMAT </w:instrText>
        </w:r>
        <w:r w:rsidRPr="00856300">
          <w:rPr>
            <w:rFonts w:ascii="Times New Roman" w:hAnsi="Times New Roman" w:cs="Times New Roman"/>
            <w:sz w:val="24"/>
            <w:szCs w:val="24"/>
          </w:rPr>
          <w:fldChar w:fldCharType="separate"/>
        </w:r>
        <w:r w:rsidR="000C09EA">
          <w:rPr>
            <w:rFonts w:ascii="Times New Roman" w:hAnsi="Times New Roman" w:cs="Times New Roman"/>
            <w:noProof/>
            <w:sz w:val="24"/>
            <w:szCs w:val="24"/>
          </w:rPr>
          <w:t>6</w:t>
        </w:r>
        <w:r w:rsidRPr="00856300">
          <w:rPr>
            <w:rFonts w:ascii="Times New Roman" w:hAnsi="Times New Roman" w:cs="Times New Roman"/>
            <w:sz w:val="24"/>
            <w:szCs w:val="24"/>
          </w:rPr>
          <w:fldChar w:fldCharType="end"/>
        </w:r>
      </w:p>
    </w:sdtContent>
  </w:sdt>
  <w:p w:rsidR="009B2354" w:rsidRDefault="009B23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B5"/>
    <w:multiLevelType w:val="hybridMultilevel"/>
    <w:tmpl w:val="C7BE56D0"/>
    <w:lvl w:ilvl="0" w:tplc="BDC6DF9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82204"/>
    <w:multiLevelType w:val="hybridMultilevel"/>
    <w:tmpl w:val="E84C393E"/>
    <w:lvl w:ilvl="0" w:tplc="66FC45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000436"/>
    <w:multiLevelType w:val="singleLevel"/>
    <w:tmpl w:val="1C000436"/>
    <w:lvl w:ilvl="0">
      <w:start w:val="1"/>
      <w:numFmt w:val="decimal"/>
      <w:suff w:val="space"/>
      <w:lvlText w:val="%1."/>
      <w:lvlJc w:val="left"/>
    </w:lvl>
  </w:abstractNum>
  <w:abstractNum w:abstractNumId="3" w15:restartNumberingAfterBreak="0">
    <w:nsid w:val="6C46106A"/>
    <w:multiLevelType w:val="hybridMultilevel"/>
    <w:tmpl w:val="19DC682E"/>
    <w:lvl w:ilvl="0" w:tplc="24983B7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91282B"/>
    <w:multiLevelType w:val="hybridMultilevel"/>
    <w:tmpl w:val="A34044EA"/>
    <w:lvl w:ilvl="0" w:tplc="C802B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431DE"/>
    <w:multiLevelType w:val="hybridMultilevel"/>
    <w:tmpl w:val="0568B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4C68"/>
    <w:rsid w:val="0000780E"/>
    <w:rsid w:val="000130F3"/>
    <w:rsid w:val="00030798"/>
    <w:rsid w:val="00047344"/>
    <w:rsid w:val="00047FED"/>
    <w:rsid w:val="00056BC0"/>
    <w:rsid w:val="000653BF"/>
    <w:rsid w:val="00071F69"/>
    <w:rsid w:val="00072CC3"/>
    <w:rsid w:val="000731F2"/>
    <w:rsid w:val="0007355E"/>
    <w:rsid w:val="00074219"/>
    <w:rsid w:val="000A24B2"/>
    <w:rsid w:val="000A4264"/>
    <w:rsid w:val="000B17EC"/>
    <w:rsid w:val="000B217B"/>
    <w:rsid w:val="000C09EA"/>
    <w:rsid w:val="000C5B30"/>
    <w:rsid w:val="000C7630"/>
    <w:rsid w:val="000C7EE3"/>
    <w:rsid w:val="000E135E"/>
    <w:rsid w:val="000E1710"/>
    <w:rsid w:val="000E65D6"/>
    <w:rsid w:val="000F06DC"/>
    <w:rsid w:val="000F5278"/>
    <w:rsid w:val="000F7150"/>
    <w:rsid w:val="00103794"/>
    <w:rsid w:val="001052C7"/>
    <w:rsid w:val="0012002C"/>
    <w:rsid w:val="001213A8"/>
    <w:rsid w:val="00127912"/>
    <w:rsid w:val="001326FC"/>
    <w:rsid w:val="00136568"/>
    <w:rsid w:val="0014580F"/>
    <w:rsid w:val="00145C91"/>
    <w:rsid w:val="00156E97"/>
    <w:rsid w:val="00165425"/>
    <w:rsid w:val="00167DF1"/>
    <w:rsid w:val="00180CAD"/>
    <w:rsid w:val="001973AF"/>
    <w:rsid w:val="0019751A"/>
    <w:rsid w:val="001A1905"/>
    <w:rsid w:val="001A5814"/>
    <w:rsid w:val="001B647A"/>
    <w:rsid w:val="001C4A5F"/>
    <w:rsid w:val="001D3B57"/>
    <w:rsid w:val="001E6643"/>
    <w:rsid w:val="00214028"/>
    <w:rsid w:val="00234791"/>
    <w:rsid w:val="00265875"/>
    <w:rsid w:val="00267D49"/>
    <w:rsid w:val="00271220"/>
    <w:rsid w:val="00274906"/>
    <w:rsid w:val="00294F9C"/>
    <w:rsid w:val="002A225F"/>
    <w:rsid w:val="002C0C3B"/>
    <w:rsid w:val="002C50E2"/>
    <w:rsid w:val="002D0210"/>
    <w:rsid w:val="002D02BE"/>
    <w:rsid w:val="002D36B6"/>
    <w:rsid w:val="002D4952"/>
    <w:rsid w:val="002D6B00"/>
    <w:rsid w:val="0031588E"/>
    <w:rsid w:val="0033351B"/>
    <w:rsid w:val="0033422A"/>
    <w:rsid w:val="0033484F"/>
    <w:rsid w:val="003431D7"/>
    <w:rsid w:val="0034464A"/>
    <w:rsid w:val="00350574"/>
    <w:rsid w:val="00355345"/>
    <w:rsid w:val="00356342"/>
    <w:rsid w:val="00357101"/>
    <w:rsid w:val="003572DF"/>
    <w:rsid w:val="00360917"/>
    <w:rsid w:val="0037615B"/>
    <w:rsid w:val="00381FDC"/>
    <w:rsid w:val="003C68FC"/>
    <w:rsid w:val="003E07D0"/>
    <w:rsid w:val="003E5252"/>
    <w:rsid w:val="003F1747"/>
    <w:rsid w:val="004040B9"/>
    <w:rsid w:val="004042D6"/>
    <w:rsid w:val="004106E2"/>
    <w:rsid w:val="00431B5C"/>
    <w:rsid w:val="00442CBF"/>
    <w:rsid w:val="004442FB"/>
    <w:rsid w:val="00445639"/>
    <w:rsid w:val="004507F6"/>
    <w:rsid w:val="004537E8"/>
    <w:rsid w:val="00463512"/>
    <w:rsid w:val="00465F62"/>
    <w:rsid w:val="00480872"/>
    <w:rsid w:val="00490BE1"/>
    <w:rsid w:val="004C3FA9"/>
    <w:rsid w:val="004D1408"/>
    <w:rsid w:val="004D3410"/>
    <w:rsid w:val="004E74DE"/>
    <w:rsid w:val="004F393D"/>
    <w:rsid w:val="00510691"/>
    <w:rsid w:val="0051731A"/>
    <w:rsid w:val="00522BA1"/>
    <w:rsid w:val="005258F9"/>
    <w:rsid w:val="00527C8C"/>
    <w:rsid w:val="00533A96"/>
    <w:rsid w:val="005342A6"/>
    <w:rsid w:val="00537B6E"/>
    <w:rsid w:val="00547C08"/>
    <w:rsid w:val="005752CF"/>
    <w:rsid w:val="00596C5B"/>
    <w:rsid w:val="005B0272"/>
    <w:rsid w:val="005B7367"/>
    <w:rsid w:val="005C4B36"/>
    <w:rsid w:val="005C6008"/>
    <w:rsid w:val="005C6C9D"/>
    <w:rsid w:val="005C7B5C"/>
    <w:rsid w:val="005D68A7"/>
    <w:rsid w:val="005F2305"/>
    <w:rsid w:val="00626279"/>
    <w:rsid w:val="00626761"/>
    <w:rsid w:val="00650AF3"/>
    <w:rsid w:val="00656E9A"/>
    <w:rsid w:val="0066503B"/>
    <w:rsid w:val="006809B8"/>
    <w:rsid w:val="0068798E"/>
    <w:rsid w:val="006A67F8"/>
    <w:rsid w:val="006A7A5A"/>
    <w:rsid w:val="006C1ADF"/>
    <w:rsid w:val="006C5E16"/>
    <w:rsid w:val="006D6512"/>
    <w:rsid w:val="006F18F2"/>
    <w:rsid w:val="006F4285"/>
    <w:rsid w:val="006F4C6F"/>
    <w:rsid w:val="00726C2D"/>
    <w:rsid w:val="007506DF"/>
    <w:rsid w:val="00761249"/>
    <w:rsid w:val="00767AE5"/>
    <w:rsid w:val="0077232C"/>
    <w:rsid w:val="007767F9"/>
    <w:rsid w:val="007A7014"/>
    <w:rsid w:val="007B066A"/>
    <w:rsid w:val="007B6AE2"/>
    <w:rsid w:val="007D31E9"/>
    <w:rsid w:val="007E4B6C"/>
    <w:rsid w:val="00800514"/>
    <w:rsid w:val="008209DF"/>
    <w:rsid w:val="008210C0"/>
    <w:rsid w:val="008275BD"/>
    <w:rsid w:val="0083500F"/>
    <w:rsid w:val="00842A89"/>
    <w:rsid w:val="008434E0"/>
    <w:rsid w:val="00844105"/>
    <w:rsid w:val="00845BF2"/>
    <w:rsid w:val="00856300"/>
    <w:rsid w:val="00856B84"/>
    <w:rsid w:val="008573C9"/>
    <w:rsid w:val="008612EC"/>
    <w:rsid w:val="008649C1"/>
    <w:rsid w:val="00876243"/>
    <w:rsid w:val="008A2A90"/>
    <w:rsid w:val="008B12F3"/>
    <w:rsid w:val="008B40B6"/>
    <w:rsid w:val="008B44DC"/>
    <w:rsid w:val="008C65A6"/>
    <w:rsid w:val="008C7A24"/>
    <w:rsid w:val="00950E6F"/>
    <w:rsid w:val="00954FDF"/>
    <w:rsid w:val="00971A23"/>
    <w:rsid w:val="00984360"/>
    <w:rsid w:val="009B0C06"/>
    <w:rsid w:val="009B2354"/>
    <w:rsid w:val="009C7030"/>
    <w:rsid w:val="009F45F6"/>
    <w:rsid w:val="00A02AC1"/>
    <w:rsid w:val="00A036C2"/>
    <w:rsid w:val="00A06278"/>
    <w:rsid w:val="00A110F6"/>
    <w:rsid w:val="00A115D3"/>
    <w:rsid w:val="00A23EEE"/>
    <w:rsid w:val="00A4292D"/>
    <w:rsid w:val="00A822E8"/>
    <w:rsid w:val="00A84ACA"/>
    <w:rsid w:val="00A85E85"/>
    <w:rsid w:val="00A94FF6"/>
    <w:rsid w:val="00AA5899"/>
    <w:rsid w:val="00AB072C"/>
    <w:rsid w:val="00AB1CBE"/>
    <w:rsid w:val="00AB38E0"/>
    <w:rsid w:val="00AB43FF"/>
    <w:rsid w:val="00AD1D12"/>
    <w:rsid w:val="00AD48CF"/>
    <w:rsid w:val="00AE77EF"/>
    <w:rsid w:val="00B13C92"/>
    <w:rsid w:val="00B313C2"/>
    <w:rsid w:val="00B43521"/>
    <w:rsid w:val="00B462C5"/>
    <w:rsid w:val="00B55BA6"/>
    <w:rsid w:val="00B72BC6"/>
    <w:rsid w:val="00B772FA"/>
    <w:rsid w:val="00B80FBC"/>
    <w:rsid w:val="00B96CFC"/>
    <w:rsid w:val="00BA6F42"/>
    <w:rsid w:val="00BA7514"/>
    <w:rsid w:val="00BB327E"/>
    <w:rsid w:val="00BB33FA"/>
    <w:rsid w:val="00BC5904"/>
    <w:rsid w:val="00BC610B"/>
    <w:rsid w:val="00BC73B4"/>
    <w:rsid w:val="00C0195C"/>
    <w:rsid w:val="00C0335D"/>
    <w:rsid w:val="00C20D9D"/>
    <w:rsid w:val="00C32BA8"/>
    <w:rsid w:val="00C33A60"/>
    <w:rsid w:val="00C44AD1"/>
    <w:rsid w:val="00C4679E"/>
    <w:rsid w:val="00C85389"/>
    <w:rsid w:val="00C9368B"/>
    <w:rsid w:val="00CB0A08"/>
    <w:rsid w:val="00CB1103"/>
    <w:rsid w:val="00CC6072"/>
    <w:rsid w:val="00CE13DB"/>
    <w:rsid w:val="00D122A0"/>
    <w:rsid w:val="00D34C68"/>
    <w:rsid w:val="00D471AC"/>
    <w:rsid w:val="00D55799"/>
    <w:rsid w:val="00D55DD3"/>
    <w:rsid w:val="00D6040C"/>
    <w:rsid w:val="00D83172"/>
    <w:rsid w:val="00D91C1F"/>
    <w:rsid w:val="00DB0CAD"/>
    <w:rsid w:val="00DC16B6"/>
    <w:rsid w:val="00DC39F7"/>
    <w:rsid w:val="00DE5182"/>
    <w:rsid w:val="00DF2ACB"/>
    <w:rsid w:val="00DF6710"/>
    <w:rsid w:val="00E04D80"/>
    <w:rsid w:val="00E151DB"/>
    <w:rsid w:val="00E21C79"/>
    <w:rsid w:val="00E24FD9"/>
    <w:rsid w:val="00E26764"/>
    <w:rsid w:val="00E4194A"/>
    <w:rsid w:val="00E44D89"/>
    <w:rsid w:val="00E458BC"/>
    <w:rsid w:val="00E530A7"/>
    <w:rsid w:val="00E60900"/>
    <w:rsid w:val="00E61999"/>
    <w:rsid w:val="00E65F82"/>
    <w:rsid w:val="00E80625"/>
    <w:rsid w:val="00E813FA"/>
    <w:rsid w:val="00EA356D"/>
    <w:rsid w:val="00EB0837"/>
    <w:rsid w:val="00EB37B1"/>
    <w:rsid w:val="00EB4407"/>
    <w:rsid w:val="00EC10C4"/>
    <w:rsid w:val="00ED788E"/>
    <w:rsid w:val="00EF1728"/>
    <w:rsid w:val="00F1560D"/>
    <w:rsid w:val="00F1717F"/>
    <w:rsid w:val="00F20054"/>
    <w:rsid w:val="00F3136F"/>
    <w:rsid w:val="00F44FD6"/>
    <w:rsid w:val="00F50EC2"/>
    <w:rsid w:val="00F51445"/>
    <w:rsid w:val="00F55470"/>
    <w:rsid w:val="00F64F39"/>
    <w:rsid w:val="00F66E6D"/>
    <w:rsid w:val="00F7492D"/>
    <w:rsid w:val="00F96129"/>
    <w:rsid w:val="00FA6EFE"/>
    <w:rsid w:val="00FA7DC3"/>
    <w:rsid w:val="00FB1F36"/>
    <w:rsid w:val="00FB7A6D"/>
    <w:rsid w:val="00FC33D3"/>
    <w:rsid w:val="00FD37F7"/>
    <w:rsid w:val="00FE2412"/>
    <w:rsid w:val="00FE7E30"/>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1B58"/>
  <w15:docId w15:val="{83906A8B-350E-479E-93F6-24FEFA3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80E"/>
  </w:style>
  <w:style w:type="paragraph" w:styleId="a5">
    <w:name w:val="footer"/>
    <w:basedOn w:val="a"/>
    <w:link w:val="a6"/>
    <w:uiPriority w:val="99"/>
    <w:semiHidden/>
    <w:unhideWhenUsed/>
    <w:rsid w:val="000078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780E"/>
  </w:style>
  <w:style w:type="paragraph" w:styleId="a7">
    <w:name w:val="List Paragraph"/>
    <w:basedOn w:val="a"/>
    <w:uiPriority w:val="34"/>
    <w:qFormat/>
    <w:rsid w:val="000B217B"/>
    <w:pPr>
      <w:ind w:left="720"/>
      <w:contextualSpacing/>
    </w:pPr>
  </w:style>
  <w:style w:type="character" w:customStyle="1" w:styleId="l-content-editortext">
    <w:name w:val="l-content-editor__text"/>
    <w:basedOn w:val="a0"/>
    <w:rsid w:val="0049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3124">
      <w:bodyDiv w:val="1"/>
      <w:marLeft w:val="0"/>
      <w:marRight w:val="0"/>
      <w:marTop w:val="0"/>
      <w:marBottom w:val="0"/>
      <w:divBdr>
        <w:top w:val="none" w:sz="0" w:space="0" w:color="auto"/>
        <w:left w:val="none" w:sz="0" w:space="0" w:color="auto"/>
        <w:bottom w:val="none" w:sz="0" w:space="0" w:color="auto"/>
        <w:right w:val="none" w:sz="0" w:space="0" w:color="auto"/>
      </w:divBdr>
    </w:div>
    <w:div w:id="12652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4A42EA98D0A4E7340B956296CACF01C2B212DB3130B54A1DA7D6EDA81969D740BFBEAB4EE8BDE9D503B0A6DCC33B55D2689386FD7Cp0G" TargetMode="External"/><Relationship Id="rId13" Type="http://schemas.openxmlformats.org/officeDocument/2006/relationships/hyperlink" Target="consultantplus://offline/ref=26DE4A42EA98D0A4E7340B956296CACF01C2B212DB3130B54A1DA7D6EDA81969D740BFBEAD49EABDE9D503B0A6DCC33B55D2689386FD7Cp0G" TargetMode="External"/><Relationship Id="rId18" Type="http://schemas.openxmlformats.org/officeDocument/2006/relationships/hyperlink" Target="consultantplus://offline/ref=A230AB808C71EF1B15A2931A93A0CBDB1FF256244400F4F4906AE10C83B20F84A3C2D97E4C89BC02FDD7CB1281ADFACAAA41EFF7CB59uCq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230AB808C71EF1B15A2931A93A0CBDB1FF256244400F4F4906AE10C83B20F84A3C2D97E4C8BBD02FDD7CB1281ADFACAAA41EFF7CB59uCqAG" TargetMode="External"/><Relationship Id="rId7" Type="http://schemas.openxmlformats.org/officeDocument/2006/relationships/endnotes" Target="endnotes.xml"/><Relationship Id="rId12" Type="http://schemas.openxmlformats.org/officeDocument/2006/relationships/hyperlink" Target="consultantplus://offline/ref=26DE4A42EA98D0A4E7340B956296CACF01C2B212DB3130B54A1DA7D6EDA81969D740BFBEA848E8BDE9D503B0A6DCC33B55D2689386FD7Cp0G" TargetMode="External"/><Relationship Id="rId17" Type="http://schemas.openxmlformats.org/officeDocument/2006/relationships/hyperlink" Target="consultantplus://offline/ref=95591E4B58243B629154B8AE15F97B6136F0D01B86B7646D26098C6FD3A6A12106A668A5DA0821C66E9B0E36D86F88E59520AEC4D33DE3Y2I" TargetMode="External"/><Relationship Id="rId25" Type="http://schemas.openxmlformats.org/officeDocument/2006/relationships/hyperlink" Target="consultantplus://offline/ref=A7665B03373B5D17467F9BF2FA77A58343B8CB4E384742E4ACF64D8E12F5F1F46DD802B102E43ADB6D10E6DC4A71090C2D51FAB4EA599D0EV4A9L" TargetMode="External"/><Relationship Id="rId2" Type="http://schemas.openxmlformats.org/officeDocument/2006/relationships/numbering" Target="numbering.xml"/><Relationship Id="rId16" Type="http://schemas.openxmlformats.org/officeDocument/2006/relationships/hyperlink" Target="consultantplus://offline/ref=45696715CBED8CA405A377E85623FDF7687ECDC658C61DAE0CF9948273C768BE79B7315AC72425861284FB457E2D1944B28B50748C48fCq3G" TargetMode="External"/><Relationship Id="rId20" Type="http://schemas.openxmlformats.org/officeDocument/2006/relationships/hyperlink" Target="consultantplus://offline/ref=A230AB808C71EF1B15A2931A93A0CBDB1FF256244400F4F4906AE10C83B20F84A3C2D97E4C8BBE02FDD7CB1281ADFACAAA41EFF7CB59uCq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DE4A42EA98D0A4E7340B956296CACF01C2B212DB3130B54A1DA7D6EDA81969D740BFBEAB40EBBDE9D503B0A6DCC33B55D2689386FD7Cp0G" TargetMode="External"/><Relationship Id="rId24" Type="http://schemas.openxmlformats.org/officeDocument/2006/relationships/hyperlink" Target="consultantplus://offline/ref=956059ED0E9BE61CAF0D279C0F5FAC08400EDD5483E58EE15A9EC5C1241766CC3A8D5FBD894DA6A5B087E81FA10210F8A5C52E885558bBsFG" TargetMode="External"/><Relationship Id="rId5" Type="http://schemas.openxmlformats.org/officeDocument/2006/relationships/webSettings" Target="webSettings.xml"/><Relationship Id="rId15" Type="http://schemas.openxmlformats.org/officeDocument/2006/relationships/hyperlink" Target="consultantplus://offline/ref=26DE4A42EA98D0A4E7340B956296CACF01C2B212DB3130B54A1DA7D6EDA81969D740BFBEAD4BECBDE9D503B0A6DCC33B55D2689386FD7Cp0G" TargetMode="External"/><Relationship Id="rId23" Type="http://schemas.openxmlformats.org/officeDocument/2006/relationships/hyperlink" Target="consultantplus://offline/ref=956059ED0E9BE61CAF0D279C0F5FAC08400EDD5483E58EE15A9EC5C1241766CC3A8D5FB9834CA1A5B087E81FA10210F8A5C52E885558bBsFG" TargetMode="External"/><Relationship Id="rId28" Type="http://schemas.openxmlformats.org/officeDocument/2006/relationships/theme" Target="theme/theme1.xml"/><Relationship Id="rId10" Type="http://schemas.openxmlformats.org/officeDocument/2006/relationships/hyperlink" Target="consultantplus://offline/ref=26DE4A42EA98D0A4E7340B956296CACF01C2B212DB3130B54A1DA7D6EDA81969D740BFBEAB4EEBBDE9D503B0A6DCC33B55D2689386FD7Cp0G" TargetMode="External"/><Relationship Id="rId19" Type="http://schemas.openxmlformats.org/officeDocument/2006/relationships/hyperlink" Target="consultantplus://offline/ref=A230AB808C71EF1B15A2931A93A0CBDB1FF256244400F4F4906AE10C83B20F84A3C2D97E4C88B202FDD7CB1281ADFACAAA41EFF7CB59uCqAG" TargetMode="External"/><Relationship Id="rId4" Type="http://schemas.openxmlformats.org/officeDocument/2006/relationships/settings" Target="settings.xml"/><Relationship Id="rId9" Type="http://schemas.openxmlformats.org/officeDocument/2006/relationships/hyperlink" Target="consultantplus://offline/ref=26DE4A42EA98D0A4E7340B956296CACF01C2B212DB3130B54A1DA7D6EDA81969D740BFBEAB4CE9BDE9D503B0A6DCC33B55D2689386FD7Cp0G" TargetMode="External"/><Relationship Id="rId14" Type="http://schemas.openxmlformats.org/officeDocument/2006/relationships/hyperlink" Target="consultantplus://offline/ref=26DE4A42EA98D0A4E7340B956296CACF01C2B212DB3130B54A1DA7D6EDA81969D740BFBEAD4AEDBDE9D503B0A6DCC33B55D2689386FD7Cp0G" TargetMode="External"/><Relationship Id="rId22" Type="http://schemas.openxmlformats.org/officeDocument/2006/relationships/hyperlink" Target="consultantplus://offline/ref=A230AB808C71EF1B15A2931A93A0CBDB1FF256244400F4F4906AE10C83B20F84A3C2D97E4C8BBC02FDD7CB1281ADFACAAA41EFF7CB59uCq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ECDA-54EB-4C3B-BE64-8AE4142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2543</Words>
  <Characters>14497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Ерашова Ирина Викторовна</dc:creator>
  <cp:lastModifiedBy>Сидаков_Р</cp:lastModifiedBy>
  <cp:revision>62</cp:revision>
  <cp:lastPrinted>2022-12-23T13:53:00Z</cp:lastPrinted>
  <dcterms:created xsi:type="dcterms:W3CDTF">2022-12-22T09:05:00Z</dcterms:created>
  <dcterms:modified xsi:type="dcterms:W3CDTF">2022-12-26T08:29:00Z</dcterms:modified>
</cp:coreProperties>
</file>