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CB" w:rsidRDefault="007143CB" w:rsidP="00B472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C23135" w:rsidRDefault="00C23135" w:rsidP="00B472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C23135" w:rsidRDefault="00C23135" w:rsidP="00B472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C23135" w:rsidRDefault="00C23135" w:rsidP="00B472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C23135" w:rsidRDefault="00C23135" w:rsidP="00B472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C23135" w:rsidRDefault="00C23135" w:rsidP="00B472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C23135" w:rsidRPr="00DE79C4" w:rsidRDefault="00C23135" w:rsidP="00B472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B472DF" w:rsidRDefault="005B6E48" w:rsidP="005B6E48">
      <w:pPr>
        <w:pStyle w:val="ConsPlusTitle"/>
        <w:jc w:val="center"/>
        <w:rPr>
          <w:rFonts w:ascii="Times New Roman" w:hAnsi="Times New Roman"/>
          <w:sz w:val="28"/>
          <w:szCs w:val="28"/>
          <w:lang w:val="tt-RU"/>
        </w:rPr>
      </w:pPr>
      <w:r w:rsidRPr="004C6C36">
        <w:rPr>
          <w:rFonts w:ascii="Times New Roman" w:hAnsi="Times New Roman"/>
          <w:sz w:val="28"/>
          <w:szCs w:val="28"/>
          <w:lang w:val="tt-RU"/>
        </w:rPr>
        <w:t>«Татарстан Республикасында күпфатирлы йортларда гомуми мөлкәткә капиталь ремонт ясауны оештыру турында»</w:t>
      </w:r>
      <w:r>
        <w:rPr>
          <w:rFonts w:ascii="Times New Roman" w:hAnsi="Times New Roman"/>
          <w:sz w:val="28"/>
          <w:szCs w:val="28"/>
          <w:lang w:val="tt-RU"/>
        </w:rPr>
        <w:t xml:space="preserve"> Татарстан Республикасы Законының </w:t>
      </w:r>
      <w:r w:rsidR="00DE79C4" w:rsidRPr="00DE79C4">
        <w:rPr>
          <w:rFonts w:ascii="Times New Roman" w:hAnsi="Times New Roman"/>
          <w:sz w:val="28"/>
          <w:szCs w:val="28"/>
          <w:lang w:val="tt-RU"/>
        </w:rPr>
        <w:t>3</w:t>
      </w:r>
      <w:r>
        <w:rPr>
          <w:rFonts w:ascii="Times New Roman" w:hAnsi="Times New Roman"/>
          <w:sz w:val="28"/>
          <w:szCs w:val="28"/>
          <w:lang w:val="tt-RU"/>
        </w:rPr>
        <w:t xml:space="preserve"> статьясына үзгәреш</w:t>
      </w:r>
      <w:r w:rsidRPr="004C6C36">
        <w:rPr>
          <w:rFonts w:ascii="Times New Roman" w:hAnsi="Times New Roman"/>
          <w:sz w:val="28"/>
          <w:szCs w:val="28"/>
          <w:lang w:val="tt-RU"/>
        </w:rPr>
        <w:t xml:space="preserve"> кертү хакында</w:t>
      </w:r>
    </w:p>
    <w:p w:rsidR="00C23135" w:rsidRDefault="00C23135" w:rsidP="005B6E48">
      <w:pPr>
        <w:pStyle w:val="ConsPlusTitle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C23135" w:rsidRDefault="00C23135" w:rsidP="005B6E48">
      <w:pPr>
        <w:pStyle w:val="ConsPlusTitle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C23135" w:rsidRPr="00181DD4" w:rsidRDefault="00C23135" w:rsidP="00181DD4">
      <w:pPr>
        <w:pStyle w:val="ab"/>
        <w:spacing w:line="240" w:lineRule="auto"/>
        <w:ind w:right="-1"/>
        <w:jc w:val="right"/>
        <w:rPr>
          <w:szCs w:val="28"/>
          <w:lang w:val="tt-RU"/>
        </w:rPr>
      </w:pPr>
      <w:r w:rsidRPr="00181DD4">
        <w:rPr>
          <w:szCs w:val="28"/>
          <w:lang w:val="tt-RU"/>
        </w:rPr>
        <w:t xml:space="preserve">Татарстан Республикасы </w:t>
      </w:r>
    </w:p>
    <w:p w:rsidR="00C23135" w:rsidRPr="00181DD4" w:rsidRDefault="00C23135" w:rsidP="00181DD4">
      <w:pPr>
        <w:pStyle w:val="ab"/>
        <w:spacing w:line="240" w:lineRule="auto"/>
        <w:ind w:right="-1"/>
        <w:jc w:val="right"/>
        <w:rPr>
          <w:szCs w:val="28"/>
          <w:lang w:val="tt-RU"/>
        </w:rPr>
      </w:pPr>
      <w:r w:rsidRPr="00181DD4">
        <w:rPr>
          <w:szCs w:val="28"/>
          <w:lang w:val="tt-RU"/>
        </w:rPr>
        <w:t xml:space="preserve">                                                                                     Дәүләт Советы тарафыннан </w:t>
      </w:r>
    </w:p>
    <w:p w:rsidR="00C23135" w:rsidRPr="00181DD4" w:rsidRDefault="00C23135" w:rsidP="00181DD4">
      <w:pPr>
        <w:pStyle w:val="ab"/>
        <w:spacing w:line="240" w:lineRule="auto"/>
        <w:ind w:right="-1"/>
        <w:jc w:val="right"/>
        <w:rPr>
          <w:szCs w:val="28"/>
          <w:lang w:val="tt-RU"/>
        </w:rPr>
      </w:pPr>
      <w:r w:rsidRPr="00181DD4">
        <w:rPr>
          <w:szCs w:val="28"/>
          <w:lang w:val="tt-RU"/>
        </w:rPr>
        <w:t xml:space="preserve">                                                                                            2022 елның 14 июлендә </w:t>
      </w:r>
    </w:p>
    <w:p w:rsidR="00C23135" w:rsidRDefault="00C23135" w:rsidP="00181DD4">
      <w:pPr>
        <w:pStyle w:val="ConsPlusTitle"/>
        <w:jc w:val="right"/>
        <w:rPr>
          <w:rFonts w:ascii="Times New Roman" w:hAnsi="Times New Roman"/>
          <w:sz w:val="28"/>
          <w:szCs w:val="28"/>
          <w:lang w:val="tt-RU"/>
        </w:rPr>
      </w:pPr>
      <w:r w:rsidRPr="00181DD4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                                                                                                               кабул ителде</w:t>
      </w:r>
    </w:p>
    <w:p w:rsidR="00DB5A36" w:rsidRPr="00902A08" w:rsidRDefault="00DB5A36" w:rsidP="00DB5A36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902A08" w:rsidRDefault="00B472DF" w:rsidP="00181D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902A08">
        <w:rPr>
          <w:rFonts w:ascii="Times New Roman" w:hAnsi="Times New Roman" w:cs="Times New Roman"/>
          <w:b/>
          <w:bCs/>
          <w:sz w:val="28"/>
          <w:szCs w:val="28"/>
          <w:lang w:val="tt-RU"/>
        </w:rPr>
        <w:t>1</w:t>
      </w:r>
      <w:r w:rsidR="00B60939" w:rsidRPr="00B6093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="00B60939">
        <w:rPr>
          <w:rFonts w:ascii="Times New Roman" w:hAnsi="Times New Roman" w:cs="Times New Roman"/>
          <w:b/>
          <w:bCs/>
          <w:sz w:val="28"/>
          <w:szCs w:val="28"/>
          <w:lang w:val="tt-RU"/>
        </w:rPr>
        <w:t>с</w:t>
      </w:r>
      <w:r w:rsidR="00B60939" w:rsidRPr="00902A08">
        <w:rPr>
          <w:rFonts w:ascii="Times New Roman" w:hAnsi="Times New Roman" w:cs="Times New Roman"/>
          <w:b/>
          <w:bCs/>
          <w:sz w:val="28"/>
          <w:szCs w:val="28"/>
          <w:lang w:val="tt-RU"/>
        </w:rPr>
        <w:t>татья</w:t>
      </w:r>
    </w:p>
    <w:p w:rsidR="00902A08" w:rsidRPr="00902A08" w:rsidRDefault="00902A08" w:rsidP="00902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5B6E48" w:rsidRPr="005B6E48" w:rsidRDefault="005B6E48" w:rsidP="005B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6E48">
        <w:rPr>
          <w:rFonts w:ascii="Times New Roman" w:hAnsi="Times New Roman" w:cs="Times New Roman"/>
          <w:sz w:val="28"/>
          <w:szCs w:val="28"/>
          <w:lang w:val="tt-RU"/>
        </w:rPr>
        <w:t xml:space="preserve">«Татарстан Республикасында күпфатирлы йортларда гомуми мөлкәткә капиталь ремонт ясауны оештыру турында» 2013 елның 25 июнендәге 52-ТРЗ номерлы Татарстан Республикасы Законының </w:t>
      </w:r>
      <w:r w:rsidR="00F37C68"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5B6E48">
        <w:rPr>
          <w:rFonts w:ascii="Times New Roman" w:hAnsi="Times New Roman" w:cs="Times New Roman"/>
          <w:sz w:val="28"/>
          <w:szCs w:val="28"/>
          <w:lang w:val="tt-RU"/>
        </w:rPr>
        <w:t xml:space="preserve"> статьясын</w:t>
      </w:r>
      <w:r w:rsidR="00F37C68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Pr="005B6E48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F37C68">
        <w:rPr>
          <w:rFonts w:ascii="Times New Roman" w:hAnsi="Times New Roman" w:cs="Times New Roman"/>
          <w:sz w:val="28"/>
          <w:szCs w:val="28"/>
          <w:lang w:val="tt-RU"/>
        </w:rPr>
        <w:t>гы</w:t>
      </w:r>
      <w:r w:rsidRPr="005B6E4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37C68">
        <w:rPr>
          <w:rFonts w:ascii="Times New Roman" w:hAnsi="Times New Roman" w:cs="Times New Roman"/>
          <w:sz w:val="28"/>
          <w:szCs w:val="28"/>
          <w:lang w:val="tt-RU"/>
        </w:rPr>
        <w:t xml:space="preserve">1 өлешенең                       9 пунктына </w:t>
      </w:r>
      <w:r w:rsidRPr="005B6E48">
        <w:rPr>
          <w:rFonts w:ascii="Times New Roman" w:hAnsi="Times New Roman" w:cs="Times New Roman"/>
          <w:sz w:val="28"/>
          <w:szCs w:val="28"/>
          <w:lang w:val="tt-RU"/>
        </w:rPr>
        <w:t>(Татарстан Дәүләт Советы Җыелма басмасы, 2013, № 6 (II өлеш); 2014, № 5, № 11 (I өлеш); 2015, № 12 (I өлеш); 2016, № 1 – 2, № 10; Татарстан Респуб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ликасы законнар җыелмасы, 2017, </w:t>
      </w:r>
      <w:r w:rsidRPr="005B6E48">
        <w:rPr>
          <w:rFonts w:ascii="Times New Roman" w:hAnsi="Times New Roman" w:cs="Times New Roman"/>
          <w:sz w:val="28"/>
          <w:szCs w:val="28"/>
          <w:lang w:val="tt-RU"/>
        </w:rPr>
        <w:t xml:space="preserve">№ 33 (I өлеш), № 94 (I өлеш); 2018, № 38 </w:t>
      </w:r>
      <w:r w:rsidR="00F37C6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B6E48">
        <w:rPr>
          <w:rFonts w:ascii="Times New Roman" w:hAnsi="Times New Roman" w:cs="Times New Roman"/>
          <w:sz w:val="28"/>
          <w:szCs w:val="28"/>
          <w:lang w:val="tt-RU"/>
        </w:rPr>
        <w:t xml:space="preserve">(I өлеш); 2019, № 19 (I өлеш); 2021, № 1 (I өлеш), </w:t>
      </w:r>
      <w:r w:rsidR="00F37C68" w:rsidRPr="005B6E48">
        <w:rPr>
          <w:rFonts w:ascii="Times New Roman" w:hAnsi="Times New Roman" w:cs="Times New Roman"/>
          <w:sz w:val="28"/>
          <w:szCs w:val="28"/>
          <w:lang w:val="tt-RU"/>
        </w:rPr>
        <w:t xml:space="preserve">№ </w:t>
      </w:r>
      <w:r w:rsidR="00F37C68">
        <w:rPr>
          <w:rFonts w:ascii="Times New Roman" w:hAnsi="Times New Roman" w:cs="Times New Roman"/>
          <w:sz w:val="28"/>
          <w:szCs w:val="28"/>
          <w:lang w:val="tt-RU"/>
        </w:rPr>
        <w:t>29</w:t>
      </w:r>
      <w:r w:rsidR="00F37C68" w:rsidRPr="005B6E48">
        <w:rPr>
          <w:rFonts w:ascii="Times New Roman" w:hAnsi="Times New Roman" w:cs="Times New Roman"/>
          <w:sz w:val="28"/>
          <w:szCs w:val="28"/>
          <w:lang w:val="tt-RU"/>
        </w:rPr>
        <w:t xml:space="preserve"> (I өлеш)</w:t>
      </w:r>
      <w:r w:rsidR="00F37C68">
        <w:rPr>
          <w:rFonts w:ascii="Times New Roman" w:hAnsi="Times New Roman" w:cs="Times New Roman"/>
          <w:sz w:val="28"/>
          <w:szCs w:val="28"/>
          <w:lang w:val="tt-RU"/>
        </w:rPr>
        <w:t>, аны түбәндәге редакциядә бәян итеп</w:t>
      </w:r>
      <w:r w:rsidRPr="005B6E48">
        <w:rPr>
          <w:rFonts w:ascii="Times New Roman" w:hAnsi="Times New Roman" w:cs="Times New Roman"/>
          <w:sz w:val="28"/>
          <w:szCs w:val="28"/>
          <w:lang w:val="tt-RU"/>
        </w:rPr>
        <w:t>, үзгәреш кертергә:</w:t>
      </w:r>
    </w:p>
    <w:p w:rsidR="005B6E48" w:rsidRDefault="005B6E48" w:rsidP="005B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63D0E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6A4F3D" w:rsidRPr="00263D0E">
        <w:rPr>
          <w:rFonts w:ascii="Times New Roman" w:hAnsi="Times New Roman" w:cs="Times New Roman"/>
          <w:sz w:val="28"/>
          <w:szCs w:val="28"/>
          <w:lang w:val="tt-RU"/>
        </w:rPr>
        <w:t xml:space="preserve">9) </w:t>
      </w:r>
      <w:r w:rsidR="00263D0E" w:rsidRPr="00263D0E">
        <w:rPr>
          <w:rFonts w:ascii="Times New Roman" w:hAnsi="Times New Roman" w:cs="Times New Roman"/>
          <w:sz w:val="28"/>
          <w:szCs w:val="28"/>
          <w:lang w:val="tt-RU"/>
        </w:rPr>
        <w:t>күпфатирлы йортта гомуми мөлкәткә капиталь ремонт буенча күрсәтелгән хезмәтләрне һәм (яисә)</w:t>
      </w:r>
      <w:r w:rsidR="00263D0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63D0E" w:rsidRPr="00263D0E">
        <w:rPr>
          <w:rFonts w:ascii="Times New Roman" w:hAnsi="Times New Roman" w:cs="Times New Roman"/>
          <w:sz w:val="28"/>
          <w:szCs w:val="28"/>
          <w:lang w:val="tt-RU"/>
        </w:rPr>
        <w:t xml:space="preserve">башкарылган эшләрне кабул итү </w:t>
      </w:r>
      <w:r w:rsidR="00263D0E">
        <w:rPr>
          <w:rFonts w:ascii="Times New Roman" w:hAnsi="Times New Roman" w:cs="Times New Roman"/>
          <w:sz w:val="28"/>
          <w:szCs w:val="28"/>
          <w:lang w:val="tt-RU"/>
        </w:rPr>
        <w:t>актын имзалау</w:t>
      </w:r>
      <w:r w:rsidR="00263D0E" w:rsidRPr="00263D0E">
        <w:rPr>
          <w:rFonts w:ascii="Times New Roman" w:hAnsi="Times New Roman" w:cs="Times New Roman"/>
          <w:sz w:val="28"/>
          <w:szCs w:val="28"/>
          <w:lang w:val="tt-RU"/>
        </w:rPr>
        <w:t xml:space="preserve"> тәртибен</w:t>
      </w:r>
      <w:r w:rsidR="00263D0E">
        <w:rPr>
          <w:rFonts w:ascii="Times New Roman" w:hAnsi="Times New Roman" w:cs="Times New Roman"/>
          <w:sz w:val="28"/>
          <w:szCs w:val="28"/>
          <w:lang w:val="tt-RU"/>
        </w:rPr>
        <w:t xml:space="preserve"> һәм срокларын, шулай ук мондый актны имзалауда катнашучыларның, шул исәптән </w:t>
      </w:r>
      <w:r w:rsidR="00263D0E" w:rsidRPr="00263D0E">
        <w:rPr>
          <w:rFonts w:ascii="Times New Roman" w:hAnsi="Times New Roman" w:cs="Times New Roman"/>
          <w:sz w:val="28"/>
          <w:szCs w:val="28"/>
          <w:lang w:val="tt-RU"/>
        </w:rPr>
        <w:t>күрсәтелгән хезмәтләрне һәм (яисә)</w:t>
      </w:r>
      <w:r w:rsidR="00263D0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63D0E" w:rsidRPr="00263D0E">
        <w:rPr>
          <w:rFonts w:ascii="Times New Roman" w:hAnsi="Times New Roman" w:cs="Times New Roman"/>
          <w:sz w:val="28"/>
          <w:szCs w:val="28"/>
          <w:lang w:val="tt-RU"/>
        </w:rPr>
        <w:t>башкарылган эшләрне кабул итү</w:t>
      </w:r>
      <w:r w:rsidR="00263D0E">
        <w:rPr>
          <w:rFonts w:ascii="Times New Roman" w:hAnsi="Times New Roman" w:cs="Times New Roman"/>
          <w:sz w:val="28"/>
          <w:szCs w:val="28"/>
          <w:lang w:val="tt-RU"/>
        </w:rPr>
        <w:t>не гамәлгә ашыручы комиссия белән</w:t>
      </w:r>
      <w:r w:rsidR="00F90016">
        <w:rPr>
          <w:rFonts w:ascii="Times New Roman" w:hAnsi="Times New Roman" w:cs="Times New Roman"/>
          <w:sz w:val="28"/>
          <w:szCs w:val="28"/>
          <w:lang w:val="tt-RU"/>
        </w:rPr>
        <w:t xml:space="preserve"> дә</w:t>
      </w:r>
      <w:r w:rsidR="00FB36FF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263D0E" w:rsidRPr="00263D0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63D0E">
        <w:rPr>
          <w:rFonts w:ascii="Times New Roman" w:hAnsi="Times New Roman" w:cs="Times New Roman"/>
          <w:sz w:val="28"/>
          <w:szCs w:val="28"/>
          <w:lang w:val="tt-RU"/>
        </w:rPr>
        <w:t xml:space="preserve">үзара </w:t>
      </w:r>
      <w:r w:rsidR="00FB36FF">
        <w:rPr>
          <w:rFonts w:ascii="Times New Roman" w:hAnsi="Times New Roman" w:cs="Times New Roman"/>
          <w:sz w:val="28"/>
          <w:szCs w:val="28"/>
          <w:lang w:val="tt-RU"/>
        </w:rPr>
        <w:t>эш</w:t>
      </w:r>
      <w:r w:rsidR="00544AFE">
        <w:rPr>
          <w:rFonts w:ascii="Times New Roman" w:hAnsi="Times New Roman" w:cs="Times New Roman"/>
          <w:sz w:val="28"/>
          <w:szCs w:val="28"/>
          <w:lang w:val="tt-RU"/>
        </w:rPr>
        <w:t>чәнлег</w:t>
      </w:r>
      <w:r w:rsidR="00FB36FF">
        <w:rPr>
          <w:rFonts w:ascii="Times New Roman" w:hAnsi="Times New Roman" w:cs="Times New Roman"/>
          <w:sz w:val="28"/>
          <w:szCs w:val="28"/>
          <w:lang w:val="tt-RU"/>
        </w:rPr>
        <w:t xml:space="preserve">е </w:t>
      </w:r>
      <w:r w:rsidR="00263D0E" w:rsidRPr="00263D0E">
        <w:rPr>
          <w:rFonts w:ascii="Times New Roman" w:hAnsi="Times New Roman" w:cs="Times New Roman"/>
          <w:sz w:val="28"/>
          <w:szCs w:val="28"/>
          <w:lang w:val="tt-RU"/>
        </w:rPr>
        <w:t>тәртибен билгеләү;</w:t>
      </w:r>
      <w:r w:rsidRPr="00263D0E">
        <w:rPr>
          <w:rFonts w:ascii="Times New Roman" w:hAnsi="Times New Roman" w:cs="Times New Roman"/>
          <w:sz w:val="28"/>
          <w:szCs w:val="28"/>
          <w:lang w:val="tt-RU"/>
        </w:rPr>
        <w:t>».</w:t>
      </w:r>
    </w:p>
    <w:p w:rsidR="005B6E48" w:rsidRPr="005B6E48" w:rsidRDefault="005B6E48" w:rsidP="005B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B6E48" w:rsidRPr="005B6E48" w:rsidRDefault="005B6E48" w:rsidP="005B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6E48">
        <w:rPr>
          <w:rFonts w:ascii="Times New Roman" w:hAnsi="Times New Roman" w:cs="Times New Roman"/>
          <w:b/>
          <w:sz w:val="28"/>
          <w:szCs w:val="28"/>
          <w:lang w:val="tt-RU"/>
        </w:rPr>
        <w:t>2 статья</w:t>
      </w:r>
    </w:p>
    <w:p w:rsidR="005B6E48" w:rsidRPr="005B6E48" w:rsidRDefault="005B6E48" w:rsidP="005B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B6E48" w:rsidRPr="005B6E48" w:rsidRDefault="005B6E48" w:rsidP="005B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6E48">
        <w:rPr>
          <w:rFonts w:ascii="Times New Roman" w:hAnsi="Times New Roman" w:cs="Times New Roman"/>
          <w:sz w:val="28"/>
          <w:szCs w:val="28"/>
          <w:lang w:val="tt-RU"/>
        </w:rPr>
        <w:t xml:space="preserve">Әлеге Закон </w:t>
      </w:r>
      <w:r w:rsidR="00554EF7">
        <w:rPr>
          <w:rFonts w:ascii="Times New Roman" w:hAnsi="Times New Roman" w:cs="Times New Roman"/>
          <w:sz w:val="28"/>
          <w:szCs w:val="28"/>
          <w:lang w:val="tt-RU"/>
        </w:rPr>
        <w:t>2023 елның 1 мартыннан</w:t>
      </w:r>
      <w:r w:rsidRPr="005B6E48">
        <w:rPr>
          <w:rFonts w:ascii="Times New Roman" w:hAnsi="Times New Roman" w:cs="Times New Roman"/>
          <w:sz w:val="28"/>
          <w:szCs w:val="28"/>
          <w:lang w:val="tt-RU"/>
        </w:rPr>
        <w:t xml:space="preserve"> үз көченә керә.</w:t>
      </w:r>
    </w:p>
    <w:p w:rsidR="005B6E48" w:rsidRDefault="005B6E48" w:rsidP="005B6E48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9223FE" w:rsidRDefault="009223FE" w:rsidP="00902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02A08" w:rsidRDefault="00902A08" w:rsidP="00902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</w:p>
    <w:p w:rsidR="0032522C" w:rsidRDefault="00554EF7" w:rsidP="00DB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C2313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75A46" w:rsidRPr="00B472DF">
        <w:rPr>
          <w:rFonts w:ascii="Times New Roman" w:hAnsi="Times New Roman" w:cs="Times New Roman"/>
          <w:sz w:val="28"/>
          <w:szCs w:val="28"/>
        </w:rPr>
        <w:t>Президент</w:t>
      </w:r>
      <w:r w:rsidR="00B472DF" w:rsidRPr="00B472DF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DB5A36">
        <w:rPr>
          <w:rFonts w:ascii="Times New Roman" w:hAnsi="Times New Roman" w:cs="Times New Roman"/>
          <w:sz w:val="28"/>
          <w:szCs w:val="28"/>
          <w:lang w:val="tt-RU"/>
        </w:rPr>
        <w:tab/>
      </w:r>
      <w:r w:rsidR="00DB5A36">
        <w:rPr>
          <w:rFonts w:ascii="Times New Roman" w:hAnsi="Times New Roman" w:cs="Times New Roman"/>
          <w:sz w:val="28"/>
          <w:szCs w:val="28"/>
          <w:lang w:val="tt-RU"/>
        </w:rPr>
        <w:tab/>
      </w:r>
      <w:r w:rsidR="00DB5A36">
        <w:rPr>
          <w:rFonts w:ascii="Times New Roman" w:hAnsi="Times New Roman" w:cs="Times New Roman"/>
          <w:sz w:val="28"/>
          <w:szCs w:val="28"/>
          <w:lang w:val="tt-RU"/>
        </w:rPr>
        <w:tab/>
      </w:r>
      <w:r w:rsidR="00DB5A36">
        <w:rPr>
          <w:rFonts w:ascii="Times New Roman" w:hAnsi="Times New Roman" w:cs="Times New Roman"/>
          <w:sz w:val="28"/>
          <w:szCs w:val="28"/>
          <w:lang w:val="tt-RU"/>
        </w:rPr>
        <w:tab/>
      </w:r>
      <w:r w:rsidR="00DB5A36">
        <w:rPr>
          <w:rFonts w:ascii="Times New Roman" w:hAnsi="Times New Roman" w:cs="Times New Roman"/>
          <w:sz w:val="28"/>
          <w:szCs w:val="28"/>
          <w:lang w:val="tt-RU"/>
        </w:rPr>
        <w:tab/>
      </w:r>
      <w:r w:rsidR="003C346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</w:t>
      </w:r>
      <w:r w:rsidR="00C23135" w:rsidRPr="00181151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  <w:r w:rsidR="00DB5A36">
        <w:rPr>
          <w:rFonts w:ascii="Times New Roman" w:hAnsi="Times New Roman" w:cs="Times New Roman"/>
          <w:sz w:val="28"/>
          <w:szCs w:val="28"/>
          <w:lang w:val="tt-RU"/>
        </w:rPr>
        <w:tab/>
      </w:r>
      <w:r w:rsidR="00DB5A36">
        <w:rPr>
          <w:rFonts w:ascii="Times New Roman" w:hAnsi="Times New Roman" w:cs="Times New Roman"/>
          <w:sz w:val="28"/>
          <w:szCs w:val="28"/>
          <w:lang w:val="tt-RU"/>
        </w:rPr>
        <w:tab/>
      </w:r>
      <w:r w:rsidR="00DB5A36">
        <w:rPr>
          <w:rFonts w:ascii="Times New Roman" w:hAnsi="Times New Roman" w:cs="Times New Roman"/>
          <w:sz w:val="28"/>
          <w:szCs w:val="28"/>
          <w:lang w:val="tt-RU"/>
        </w:rPr>
        <w:tab/>
      </w:r>
      <w:r w:rsidR="00DB5A36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</w:t>
      </w:r>
    </w:p>
    <w:p w:rsidR="0032522C" w:rsidRDefault="0032522C" w:rsidP="00325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FD2" w:rsidRPr="00F64FD2" w:rsidRDefault="00F64FD2" w:rsidP="00F64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Казан, Кремль</w:t>
      </w:r>
    </w:p>
    <w:p w:rsidR="00F64FD2" w:rsidRPr="00F64FD2" w:rsidRDefault="00F64FD2" w:rsidP="00F64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D2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ел, 25 июль</w:t>
      </w:r>
    </w:p>
    <w:p w:rsidR="00F75A46" w:rsidRPr="0032522C" w:rsidRDefault="00F64FD2" w:rsidP="00F64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64FD2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F64FD2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-ТРЗ</w:t>
      </w:r>
    </w:p>
    <w:sectPr w:rsidR="00F75A46" w:rsidRPr="0032522C" w:rsidSect="0032522C">
      <w:headerReference w:type="default" r:id="rId8"/>
      <w:pgSz w:w="11906" w:h="16838"/>
      <w:pgMar w:top="1134" w:right="567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E8" w:rsidRDefault="009B43E8" w:rsidP="00072DD1">
      <w:pPr>
        <w:spacing w:after="0" w:line="240" w:lineRule="auto"/>
      </w:pPr>
      <w:r>
        <w:separator/>
      </w:r>
    </w:p>
  </w:endnote>
  <w:endnote w:type="continuationSeparator" w:id="0">
    <w:p w:rsidR="009B43E8" w:rsidRDefault="009B43E8" w:rsidP="0007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E8" w:rsidRDefault="009B43E8" w:rsidP="00072DD1">
      <w:pPr>
        <w:spacing w:after="0" w:line="240" w:lineRule="auto"/>
      </w:pPr>
      <w:r>
        <w:separator/>
      </w:r>
    </w:p>
  </w:footnote>
  <w:footnote w:type="continuationSeparator" w:id="0">
    <w:p w:rsidR="009B43E8" w:rsidRDefault="009B43E8" w:rsidP="0007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FE" w:rsidRDefault="005339FE">
    <w:pPr>
      <w:pStyle w:val="a3"/>
      <w:jc w:val="center"/>
    </w:pPr>
  </w:p>
  <w:p w:rsidR="005339FE" w:rsidRDefault="005339FE">
    <w:pPr>
      <w:pStyle w:val="a3"/>
      <w:jc w:val="center"/>
    </w:pPr>
  </w:p>
  <w:p w:rsidR="005339FE" w:rsidRPr="00624BE0" w:rsidRDefault="009B43E8">
    <w:pPr>
      <w:pStyle w:val="a3"/>
      <w:jc w:val="center"/>
      <w:rPr>
        <w:rFonts w:ascii="Times New Roman" w:hAnsi="Times New Roman" w:cs="Times New Roman"/>
        <w:sz w:val="28"/>
        <w:szCs w:val="28"/>
      </w:rPr>
    </w:pPr>
    <w:sdt>
      <w:sdtPr>
        <w:id w:val="35346575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DC259A" w:rsidRPr="00624B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39FE" w:rsidRPr="00624BE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DC259A" w:rsidRPr="00624B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52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DC259A" w:rsidRPr="00624BE0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5339FE" w:rsidRDefault="005339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C16C6"/>
    <w:multiLevelType w:val="hybridMultilevel"/>
    <w:tmpl w:val="A8485F62"/>
    <w:lvl w:ilvl="0" w:tplc="1F509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C31"/>
    <w:rsid w:val="00027036"/>
    <w:rsid w:val="00072DD1"/>
    <w:rsid w:val="000B325F"/>
    <w:rsid w:val="000B6F11"/>
    <w:rsid w:val="000C6F28"/>
    <w:rsid w:val="0010398D"/>
    <w:rsid w:val="00105FCD"/>
    <w:rsid w:val="00141E12"/>
    <w:rsid w:val="00181DD4"/>
    <w:rsid w:val="00184D41"/>
    <w:rsid w:val="001A0485"/>
    <w:rsid w:val="00216106"/>
    <w:rsid w:val="0025358F"/>
    <w:rsid w:val="002639E1"/>
    <w:rsid w:val="00263D0E"/>
    <w:rsid w:val="00293273"/>
    <w:rsid w:val="002C7D64"/>
    <w:rsid w:val="002D7B21"/>
    <w:rsid w:val="00310C22"/>
    <w:rsid w:val="0032522C"/>
    <w:rsid w:val="003273AE"/>
    <w:rsid w:val="003451C7"/>
    <w:rsid w:val="003553B9"/>
    <w:rsid w:val="00396C6F"/>
    <w:rsid w:val="003C3469"/>
    <w:rsid w:val="00460327"/>
    <w:rsid w:val="004C6BF5"/>
    <w:rsid w:val="00517734"/>
    <w:rsid w:val="005339FE"/>
    <w:rsid w:val="0054264F"/>
    <w:rsid w:val="00544AFE"/>
    <w:rsid w:val="00554EF7"/>
    <w:rsid w:val="0056799D"/>
    <w:rsid w:val="005738B1"/>
    <w:rsid w:val="00580DE0"/>
    <w:rsid w:val="005B6E48"/>
    <w:rsid w:val="005E1430"/>
    <w:rsid w:val="00624BE0"/>
    <w:rsid w:val="0065001E"/>
    <w:rsid w:val="00686190"/>
    <w:rsid w:val="006902C9"/>
    <w:rsid w:val="006A4F3D"/>
    <w:rsid w:val="006D71DB"/>
    <w:rsid w:val="006F31F0"/>
    <w:rsid w:val="007143CB"/>
    <w:rsid w:val="00735CFB"/>
    <w:rsid w:val="007445B1"/>
    <w:rsid w:val="007649E8"/>
    <w:rsid w:val="007C0056"/>
    <w:rsid w:val="007D3230"/>
    <w:rsid w:val="008404FB"/>
    <w:rsid w:val="00856A62"/>
    <w:rsid w:val="008A32B2"/>
    <w:rsid w:val="008D792D"/>
    <w:rsid w:val="008E3145"/>
    <w:rsid w:val="00901057"/>
    <w:rsid w:val="00902A08"/>
    <w:rsid w:val="00913C86"/>
    <w:rsid w:val="009223FE"/>
    <w:rsid w:val="0096159D"/>
    <w:rsid w:val="00966AE0"/>
    <w:rsid w:val="009B43E8"/>
    <w:rsid w:val="00A365D2"/>
    <w:rsid w:val="00A557A0"/>
    <w:rsid w:val="00A87F66"/>
    <w:rsid w:val="00A95D50"/>
    <w:rsid w:val="00AA1D0E"/>
    <w:rsid w:val="00AA7721"/>
    <w:rsid w:val="00AF4504"/>
    <w:rsid w:val="00B472DF"/>
    <w:rsid w:val="00B60939"/>
    <w:rsid w:val="00B7479A"/>
    <w:rsid w:val="00BA2282"/>
    <w:rsid w:val="00BA6E0A"/>
    <w:rsid w:val="00BA7C31"/>
    <w:rsid w:val="00BB14F2"/>
    <w:rsid w:val="00BD216B"/>
    <w:rsid w:val="00C23135"/>
    <w:rsid w:val="00C269AD"/>
    <w:rsid w:val="00C86793"/>
    <w:rsid w:val="00CD44B9"/>
    <w:rsid w:val="00CE7F31"/>
    <w:rsid w:val="00D0701C"/>
    <w:rsid w:val="00DA319A"/>
    <w:rsid w:val="00DB5A36"/>
    <w:rsid w:val="00DC259A"/>
    <w:rsid w:val="00DE0D5D"/>
    <w:rsid w:val="00DE79C4"/>
    <w:rsid w:val="00DF3DB0"/>
    <w:rsid w:val="00DF7044"/>
    <w:rsid w:val="00E276D2"/>
    <w:rsid w:val="00E35B59"/>
    <w:rsid w:val="00EB4092"/>
    <w:rsid w:val="00F10643"/>
    <w:rsid w:val="00F33779"/>
    <w:rsid w:val="00F37C68"/>
    <w:rsid w:val="00F4679B"/>
    <w:rsid w:val="00F64FD2"/>
    <w:rsid w:val="00F75A46"/>
    <w:rsid w:val="00F90016"/>
    <w:rsid w:val="00FA7964"/>
    <w:rsid w:val="00FB36FF"/>
    <w:rsid w:val="00FD3586"/>
    <w:rsid w:val="00FD7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4C79"/>
  <w15:docId w15:val="{F5D3BFC2-29BA-477C-A65C-8A52B138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7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7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DD1"/>
  </w:style>
  <w:style w:type="paragraph" w:styleId="a5">
    <w:name w:val="footer"/>
    <w:basedOn w:val="a"/>
    <w:link w:val="a6"/>
    <w:uiPriority w:val="99"/>
    <w:unhideWhenUsed/>
    <w:rsid w:val="0007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DD1"/>
  </w:style>
  <w:style w:type="character" w:styleId="a7">
    <w:name w:val="Hyperlink"/>
    <w:basedOn w:val="a0"/>
    <w:uiPriority w:val="99"/>
    <w:unhideWhenUsed/>
    <w:rsid w:val="00F75A4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472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6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939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23135"/>
    <w:pPr>
      <w:spacing w:after="0" w:line="288" w:lineRule="auto"/>
      <w:ind w:firstLine="709"/>
      <w:jc w:val="both"/>
    </w:pPr>
    <w:rPr>
      <w:rFonts w:ascii="Times New Roman" w:eastAsia="Arial Unicode MS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23135"/>
    <w:rPr>
      <w:rFonts w:ascii="Times New Roman" w:eastAsia="Arial Unicode MS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068F1-A997-4256-BDA9-DE59E882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Елена Юрьевна</dc:creator>
  <cp:lastModifiedBy>Сидаков_Р</cp:lastModifiedBy>
  <cp:revision>16</cp:revision>
  <cp:lastPrinted>2022-07-14T13:25:00Z</cp:lastPrinted>
  <dcterms:created xsi:type="dcterms:W3CDTF">2022-07-14T13:15:00Z</dcterms:created>
  <dcterms:modified xsi:type="dcterms:W3CDTF">2022-07-26T06:40:00Z</dcterms:modified>
</cp:coreProperties>
</file>