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276974" w:rsidRPr="00865FDD" w:rsidRDefault="00276974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E55952" w:rsidRPr="00865FDD" w:rsidRDefault="009730D1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  <w:r w:rsidRPr="00865FDD">
        <w:rPr>
          <w:b/>
          <w:bCs/>
          <w:sz w:val="28"/>
          <w:szCs w:val="28"/>
          <w:lang w:val="tt-RU"/>
        </w:rPr>
        <w:t>«</w:t>
      </w:r>
      <w:r w:rsidRPr="00865FDD">
        <w:rPr>
          <w:rFonts w:eastAsia="Helvetica"/>
          <w:b/>
          <w:bCs/>
          <w:sz w:val="28"/>
          <w:szCs w:val="28"/>
          <w:shd w:val="clear" w:color="auto" w:fill="FFFFFF"/>
          <w:lang w:val="tt-RU" w:eastAsia="zh-CN"/>
        </w:rPr>
        <w:t>Татарстан Республикасында гражданнарның сәламәтлеген</w:t>
      </w:r>
      <w:r w:rsidRPr="00865FDD">
        <w:rPr>
          <w:rFonts w:eastAsia="Helvetica"/>
          <w:b/>
          <w:bCs/>
          <w:sz w:val="28"/>
          <w:szCs w:val="28"/>
          <w:lang w:val="tt-RU"/>
        </w:rPr>
        <w:t xml:space="preserve"> </w:t>
      </w:r>
      <w:r w:rsidRPr="00865FDD">
        <w:rPr>
          <w:rFonts w:eastAsia="Helvetica"/>
          <w:b/>
          <w:bCs/>
          <w:sz w:val="28"/>
          <w:szCs w:val="28"/>
          <w:shd w:val="clear" w:color="auto" w:fill="FFFFFF"/>
          <w:lang w:val="tt-RU" w:eastAsia="zh-CN"/>
        </w:rPr>
        <w:t>саклау өлкәсендәге аерым мәсьәләләрне җайга салу турында</w:t>
      </w:r>
      <w:r w:rsidRPr="00865FDD">
        <w:rPr>
          <w:b/>
          <w:bCs/>
          <w:sz w:val="28"/>
          <w:szCs w:val="28"/>
          <w:lang w:val="tt-RU"/>
        </w:rPr>
        <w:t>»</w:t>
      </w:r>
      <w:r w:rsidRPr="00865FDD">
        <w:rPr>
          <w:rFonts w:eastAsia="Helvetica"/>
          <w:b/>
          <w:bCs/>
          <w:sz w:val="28"/>
          <w:szCs w:val="28"/>
          <w:lang w:val="tt-RU"/>
        </w:rPr>
        <w:t xml:space="preserve"> </w:t>
      </w:r>
      <w:r w:rsidRPr="00865FDD">
        <w:rPr>
          <w:b/>
          <w:bCs/>
          <w:sz w:val="28"/>
          <w:szCs w:val="28"/>
          <w:lang w:val="tt-RU"/>
        </w:rPr>
        <w:t>Татарстан Республикасы Законының 11</w:t>
      </w:r>
      <w:r w:rsidRPr="00865FDD">
        <w:rPr>
          <w:b/>
          <w:bCs/>
          <w:sz w:val="28"/>
          <w:szCs w:val="28"/>
          <w:vertAlign w:val="superscript"/>
          <w:lang w:val="tt-RU"/>
        </w:rPr>
        <w:t>1</w:t>
      </w:r>
      <w:r w:rsidRPr="00865FDD">
        <w:rPr>
          <w:b/>
          <w:bCs/>
          <w:sz w:val="28"/>
          <w:szCs w:val="28"/>
          <w:lang w:val="tt-RU"/>
        </w:rPr>
        <w:t xml:space="preserve"> статьясына үзгәрешләр кертү хакында</w:t>
      </w:r>
    </w:p>
    <w:p w:rsidR="006F583F" w:rsidRPr="00865FDD" w:rsidRDefault="006F583F" w:rsidP="009730D1">
      <w:pPr>
        <w:shd w:val="clear" w:color="auto" w:fill="FFFFFF"/>
        <w:jc w:val="center"/>
        <w:rPr>
          <w:b/>
          <w:bCs/>
          <w:sz w:val="28"/>
          <w:szCs w:val="28"/>
          <w:lang w:val="tt-RU"/>
        </w:rPr>
      </w:pPr>
    </w:p>
    <w:p w:rsidR="006F583F" w:rsidRPr="00865FDD" w:rsidRDefault="006F583F" w:rsidP="006F583F">
      <w:pPr>
        <w:shd w:val="clear" w:color="auto" w:fill="FFFFFF"/>
        <w:jc w:val="right"/>
        <w:rPr>
          <w:bCs/>
          <w:sz w:val="28"/>
          <w:szCs w:val="28"/>
          <w:lang w:val="tt-RU"/>
        </w:rPr>
      </w:pPr>
      <w:r w:rsidRPr="00865FDD">
        <w:rPr>
          <w:bCs/>
          <w:sz w:val="28"/>
          <w:szCs w:val="28"/>
          <w:lang w:val="tt-RU"/>
        </w:rPr>
        <w:t xml:space="preserve">Татарстан Республикасы </w:t>
      </w:r>
    </w:p>
    <w:p w:rsidR="006F583F" w:rsidRPr="00865FDD" w:rsidRDefault="006F583F" w:rsidP="006F583F">
      <w:pPr>
        <w:shd w:val="clear" w:color="auto" w:fill="FFFFFF"/>
        <w:jc w:val="right"/>
        <w:rPr>
          <w:bCs/>
          <w:sz w:val="28"/>
          <w:szCs w:val="28"/>
          <w:lang w:val="tt-RU"/>
        </w:rPr>
      </w:pPr>
      <w:r w:rsidRPr="00865FDD">
        <w:rPr>
          <w:bCs/>
          <w:sz w:val="28"/>
          <w:szCs w:val="28"/>
          <w:lang w:val="tt-RU"/>
        </w:rPr>
        <w:t>Дәүләт Советы тарафыннан</w:t>
      </w:r>
    </w:p>
    <w:p w:rsidR="006F583F" w:rsidRPr="00865FDD" w:rsidRDefault="006F583F" w:rsidP="006F583F">
      <w:pPr>
        <w:shd w:val="clear" w:color="auto" w:fill="FFFFFF"/>
        <w:jc w:val="right"/>
        <w:rPr>
          <w:rFonts w:eastAsia="Helvetica"/>
          <w:bCs/>
          <w:sz w:val="28"/>
          <w:szCs w:val="28"/>
          <w:lang w:val="tt-RU"/>
        </w:rPr>
      </w:pPr>
      <w:r w:rsidRPr="00865FDD">
        <w:rPr>
          <w:rFonts w:eastAsia="Helvetica"/>
          <w:bCs/>
          <w:sz w:val="28"/>
          <w:szCs w:val="28"/>
          <w:lang w:val="tt-RU"/>
        </w:rPr>
        <w:t>2023 елны</w:t>
      </w:r>
      <w:r w:rsidR="009C0366" w:rsidRPr="00865FDD">
        <w:rPr>
          <w:rFonts w:eastAsia="Helvetica"/>
          <w:bCs/>
          <w:sz w:val="28"/>
          <w:szCs w:val="28"/>
          <w:lang w:val="tt-RU"/>
        </w:rPr>
        <w:t>ң</w:t>
      </w:r>
      <w:r w:rsidRPr="00865FDD">
        <w:rPr>
          <w:rFonts w:eastAsia="Helvetica"/>
          <w:bCs/>
          <w:sz w:val="28"/>
          <w:szCs w:val="28"/>
          <w:lang w:val="tt-RU"/>
        </w:rPr>
        <w:t xml:space="preserve"> 8 июнендә</w:t>
      </w:r>
    </w:p>
    <w:p w:rsidR="006F583F" w:rsidRPr="00865FDD" w:rsidRDefault="006F583F" w:rsidP="006F583F">
      <w:pPr>
        <w:shd w:val="clear" w:color="auto" w:fill="FFFFFF"/>
        <w:jc w:val="right"/>
        <w:rPr>
          <w:rFonts w:eastAsia="Helvetica"/>
          <w:bCs/>
          <w:sz w:val="28"/>
          <w:szCs w:val="28"/>
          <w:lang w:val="tt-RU"/>
        </w:rPr>
      </w:pPr>
      <w:r w:rsidRPr="00865FDD">
        <w:rPr>
          <w:rFonts w:eastAsia="Helvetica"/>
          <w:bCs/>
          <w:sz w:val="28"/>
          <w:szCs w:val="28"/>
          <w:lang w:val="tt-RU"/>
        </w:rPr>
        <w:t>кабул ителде</w:t>
      </w:r>
    </w:p>
    <w:p w:rsidR="00E55952" w:rsidRPr="00865FDD" w:rsidRDefault="00E55952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tt-RU"/>
        </w:rPr>
      </w:pPr>
      <w:r w:rsidRPr="00865FDD">
        <w:rPr>
          <w:b/>
          <w:sz w:val="28"/>
          <w:szCs w:val="28"/>
          <w:lang w:val="tt-RU"/>
        </w:rPr>
        <w:t>1 статья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«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Татарстан Республикасында гражданнарның сәламәтлеген саклау өлкәсендәге а</w:t>
      </w:r>
      <w:r w:rsidR="006F583F"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е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р</w:t>
      </w:r>
      <w:r w:rsidR="006F583F"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ы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м мәсьәләләрне җайга салу турында</w:t>
      </w:r>
      <w:r w:rsidRPr="00865FDD">
        <w:rPr>
          <w:sz w:val="28"/>
          <w:szCs w:val="28"/>
          <w:lang w:val="tt-RU"/>
        </w:rPr>
        <w:t xml:space="preserve">» 2012 елның 22 декабрендәге 87-ТРЗ номерлы 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 xml:space="preserve">Татарстан Республикасы Законының </w:t>
      </w:r>
      <w:r w:rsidRPr="00865FDD">
        <w:rPr>
          <w:rFonts w:eastAsia="Calibri"/>
          <w:bCs/>
          <w:sz w:val="28"/>
          <w:szCs w:val="28"/>
          <w:lang w:val="tt-RU" w:eastAsia="en-US"/>
        </w:rPr>
        <w:t>11</w:t>
      </w:r>
      <w:r w:rsidRPr="00865FDD">
        <w:rPr>
          <w:rFonts w:eastAsia="Calibri"/>
          <w:bCs/>
          <w:sz w:val="28"/>
          <w:szCs w:val="28"/>
          <w:vertAlign w:val="superscript"/>
          <w:lang w:val="tt-RU" w:eastAsia="en-US"/>
        </w:rPr>
        <w:t>1</w:t>
      </w:r>
      <w:r w:rsidRPr="00865FDD">
        <w:rPr>
          <w:rFonts w:eastAsia="Calibri"/>
          <w:bCs/>
          <w:sz w:val="28"/>
          <w:szCs w:val="28"/>
          <w:lang w:val="tt-RU" w:eastAsia="en-US"/>
        </w:rPr>
        <w:t xml:space="preserve"> статьясына </w:t>
      </w:r>
      <w:r w:rsidRPr="00865FDD">
        <w:rPr>
          <w:sz w:val="28"/>
          <w:szCs w:val="28"/>
          <w:lang w:val="tt-RU"/>
        </w:rPr>
        <w:t xml:space="preserve">(Татарстан Дәүләт Советы Җыелма басмасы, 2012, № 12 (I өлеш); 2013, № 12 (I өлеш); 2014,   № 6 (II өлеш), № 7; 2015, № 3,  № 10 (I өлеш); 2016, № 3, № 7 – 8; </w:t>
      </w:r>
      <w:r w:rsidRPr="00865FDD">
        <w:rPr>
          <w:bCs/>
          <w:sz w:val="28"/>
          <w:szCs w:val="28"/>
          <w:lang w:val="tt-RU"/>
        </w:rPr>
        <w:t xml:space="preserve">Татарстан Республикасы законнар </w:t>
      </w:r>
      <w:r w:rsidR="006F583F" w:rsidRPr="00865FDD">
        <w:rPr>
          <w:bCs/>
          <w:sz w:val="28"/>
          <w:szCs w:val="28"/>
          <w:lang w:val="tt-RU"/>
        </w:rPr>
        <w:t>җыелмасы</w:t>
      </w:r>
      <w:r w:rsidRPr="00865FDD">
        <w:rPr>
          <w:sz w:val="28"/>
          <w:szCs w:val="28"/>
          <w:lang w:val="tt-RU"/>
        </w:rPr>
        <w:t>, 2016, № 25 (I өлеш); 2017, № 52 (I өлеш); 2018, № 1 (I өлеш), № 29 (I өлеш), № 54 (I өлеш), № 83 (I өлеш); 2019, № 28 (I өлеш); 2020, № 26 (I өлеш), № 87 (I өлеш); 2021, № 29 (I өлеш), № 93 (I өлеш); 2022,                     № 34 (I өлеш), № 77 (I өлеш), № 83 (I өлеш); 2023, № 3 (I өлеш</w:t>
      </w:r>
      <w:r w:rsidRPr="00865FDD">
        <w:rPr>
          <w:sz w:val="28"/>
          <w:szCs w:val="28"/>
          <w:shd w:val="clear" w:color="auto" w:fill="FFFFFF"/>
          <w:lang w:val="tt-RU"/>
        </w:rPr>
        <w:t>), № 27 (</w:t>
      </w:r>
      <w:r w:rsidRPr="00865FDD">
        <w:rPr>
          <w:sz w:val="28"/>
          <w:szCs w:val="28"/>
          <w:lang w:val="tt-RU"/>
        </w:rPr>
        <w:t>I өлеш</w:t>
      </w:r>
      <w:r w:rsidRPr="00865FDD">
        <w:rPr>
          <w:sz w:val="28"/>
          <w:szCs w:val="28"/>
          <w:shd w:val="clear" w:color="auto" w:fill="FFFFFF"/>
          <w:lang w:val="tt-RU"/>
        </w:rPr>
        <w:t xml:space="preserve">) </w:t>
      </w:r>
      <w:r w:rsidRPr="00865FDD">
        <w:rPr>
          <w:sz w:val="28"/>
          <w:szCs w:val="28"/>
          <w:lang w:val="tt-RU"/>
        </w:rPr>
        <w:t>түбәндәге үзгәрешләрне кертергә</w:t>
      </w:r>
      <w:r w:rsidRPr="00865FDD">
        <w:rPr>
          <w:bCs/>
          <w:sz w:val="28"/>
          <w:szCs w:val="28"/>
          <w:lang w:val="tt-RU"/>
        </w:rPr>
        <w:t>: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1) беренче абзацта</w:t>
      </w:r>
      <w:r w:rsidRPr="00865FDD">
        <w:rPr>
          <w:sz w:val="28"/>
          <w:szCs w:val="28"/>
        </w:rPr>
        <w:t xml:space="preserve"> «</w:t>
      </w:r>
      <w:r w:rsidRPr="00865FDD">
        <w:rPr>
          <w:rFonts w:eastAsia="Helvetica"/>
          <w:sz w:val="28"/>
          <w:szCs w:val="28"/>
          <w:shd w:val="clear" w:color="auto" w:fill="FFFFFF"/>
          <w:lang w:eastAsia="zh-CN"/>
        </w:rPr>
        <w:t>Татарстан Республикасы медицина оешмаларын</w:t>
      </w:r>
      <w:r w:rsidRPr="00865FDD">
        <w:rPr>
          <w:sz w:val="28"/>
          <w:szCs w:val="28"/>
        </w:rPr>
        <w:t xml:space="preserve">» </w:t>
      </w:r>
      <w:r w:rsidR="00D64416">
        <w:rPr>
          <w:sz w:val="28"/>
          <w:szCs w:val="28"/>
        </w:rPr>
        <w:t xml:space="preserve"> </w:t>
      </w:r>
      <w:r w:rsidRPr="00865FDD">
        <w:rPr>
          <w:sz w:val="28"/>
          <w:szCs w:val="28"/>
          <w:lang w:val="tt-RU"/>
        </w:rPr>
        <w:t>сүзләрен</w:t>
      </w:r>
      <w:r w:rsidRPr="00865FDD">
        <w:rPr>
          <w:sz w:val="28"/>
          <w:szCs w:val="28"/>
        </w:rPr>
        <w:t xml:space="preserve"> «1. </w:t>
      </w:r>
      <w:r w:rsidRPr="00865FDD">
        <w:rPr>
          <w:sz w:val="28"/>
          <w:szCs w:val="28"/>
          <w:lang w:val="tt-RU"/>
        </w:rPr>
        <w:t>С</w:t>
      </w:r>
      <w:r w:rsidRPr="00865FDD">
        <w:rPr>
          <w:rFonts w:eastAsia="SimSun"/>
          <w:sz w:val="28"/>
          <w:szCs w:val="28"/>
        </w:rPr>
        <w:t xml:space="preserve">әламәтлек саклау өлкәсендә Татарстан Республикасы башкарма хакимиятенең вәкаләтле органына </w:t>
      </w:r>
      <w:r w:rsidR="0099402F" w:rsidRPr="00865FDD">
        <w:rPr>
          <w:rFonts w:eastAsia="SimSun"/>
          <w:sz w:val="28"/>
          <w:szCs w:val="28"/>
          <w:lang w:val="tt-RU"/>
        </w:rPr>
        <w:t xml:space="preserve">ведомство </w:t>
      </w:r>
      <w:r w:rsidRPr="00865FDD">
        <w:rPr>
          <w:rFonts w:eastAsia="SimSun"/>
          <w:sz w:val="28"/>
          <w:szCs w:val="28"/>
        </w:rPr>
        <w:t>буйсынуы</w:t>
      </w:r>
      <w:r w:rsidR="0099402F" w:rsidRPr="00865FDD">
        <w:rPr>
          <w:rFonts w:eastAsia="SimSun"/>
          <w:sz w:val="28"/>
          <w:szCs w:val="28"/>
          <w:lang w:val="tt-RU"/>
        </w:rPr>
        <w:t>ндагы</w:t>
      </w:r>
      <w:r w:rsidRPr="00865FDD">
        <w:rPr>
          <w:rFonts w:eastAsia="SimSun"/>
          <w:sz w:val="28"/>
          <w:szCs w:val="28"/>
          <w:lang w:val="tt-RU"/>
        </w:rPr>
        <w:t xml:space="preserve"> оешмаларны</w:t>
      </w:r>
      <w:r w:rsidRPr="00865FDD">
        <w:rPr>
          <w:sz w:val="28"/>
          <w:szCs w:val="28"/>
        </w:rPr>
        <w:t>»</w:t>
      </w:r>
      <w:r w:rsidRPr="00865FDD">
        <w:rPr>
          <w:sz w:val="28"/>
          <w:szCs w:val="28"/>
          <w:lang w:val="tt-RU"/>
        </w:rPr>
        <w:t xml:space="preserve"> сүзләренә алмаштырырга</w:t>
      </w:r>
      <w:r w:rsidRPr="00865FDD">
        <w:rPr>
          <w:sz w:val="28"/>
          <w:szCs w:val="28"/>
        </w:rPr>
        <w:t>, «</w:t>
      </w:r>
      <w:r w:rsidRPr="00865FDD">
        <w:rPr>
          <w:rFonts w:eastAsia="Helvetica"/>
          <w:sz w:val="28"/>
          <w:szCs w:val="28"/>
          <w:shd w:val="clear" w:color="auto" w:fill="FFFFFF"/>
          <w:lang w:eastAsia="zh-CN"/>
        </w:rPr>
        <w:t>Дәүләт ихтыяҗларын һәм муниципаль ихтыяҗларны тәэмин итү өчен товарларны, эшләрне, хезмәт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 xml:space="preserve"> </w:t>
      </w:r>
      <w:r w:rsidRPr="00865FDD">
        <w:rPr>
          <w:rFonts w:eastAsia="Helvetica"/>
          <w:sz w:val="28"/>
          <w:szCs w:val="28"/>
          <w:shd w:val="clear" w:color="auto" w:fill="FFFFFF"/>
          <w:lang w:eastAsia="zh-CN"/>
        </w:rPr>
        <w:t>күрсәтүләрне сатып алулар өлкәсендә контракт системасы турында» 2013 елның 5 апрелендәге 44-ФЗ номерлы Федераль законның 93 статьясындагы 1 өлешенең 6 пункты нигезендә</w:t>
      </w:r>
      <w:r w:rsidR="003971F2"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»</w:t>
      </w:r>
      <w:r w:rsidRPr="00865FDD">
        <w:rPr>
          <w:sz w:val="28"/>
          <w:szCs w:val="28"/>
        </w:rPr>
        <w:t xml:space="preserve"> </w:t>
      </w:r>
      <w:r w:rsidRPr="00865FDD">
        <w:rPr>
          <w:sz w:val="28"/>
          <w:szCs w:val="28"/>
          <w:lang w:val="tt-RU"/>
        </w:rPr>
        <w:t>сүзләрен төшереп калдырырга</w:t>
      </w:r>
      <w:r w:rsidRPr="00865FDD">
        <w:rPr>
          <w:sz w:val="28"/>
          <w:szCs w:val="28"/>
        </w:rPr>
        <w:t>;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2) 1 пунктта «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Татарстан Республикасы медицина оешмалары</w:t>
      </w:r>
      <w:r w:rsidRPr="00865FDD">
        <w:rPr>
          <w:sz w:val="28"/>
          <w:szCs w:val="28"/>
          <w:lang w:val="tt-RU"/>
        </w:rPr>
        <w:t xml:space="preserve">» сүзләрен  «күрсәтелгән органга </w:t>
      </w:r>
      <w:r w:rsidR="00AE7FA7" w:rsidRPr="00865FDD">
        <w:rPr>
          <w:sz w:val="28"/>
          <w:szCs w:val="28"/>
          <w:lang w:val="tt-RU"/>
        </w:rPr>
        <w:t xml:space="preserve">ведомство </w:t>
      </w:r>
      <w:r w:rsidRPr="00865FDD">
        <w:rPr>
          <w:sz w:val="28"/>
          <w:szCs w:val="28"/>
          <w:lang w:val="tt-RU"/>
        </w:rPr>
        <w:t>буйсынуы</w:t>
      </w:r>
      <w:r w:rsidR="00AE7FA7" w:rsidRPr="00865FDD">
        <w:rPr>
          <w:sz w:val="28"/>
          <w:szCs w:val="28"/>
          <w:lang w:val="tt-RU"/>
        </w:rPr>
        <w:t>ндагы</w:t>
      </w:r>
      <w:r w:rsidRPr="00865FDD">
        <w:rPr>
          <w:sz w:val="28"/>
          <w:szCs w:val="28"/>
          <w:lang w:val="tt-RU"/>
        </w:rPr>
        <w:t xml:space="preserve"> оешмалар» сүзләренә алмаштырырга;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3) 3 пунктта «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Татарстан Республикасы медицина оешмалары</w:t>
      </w:r>
      <w:r w:rsidRPr="00865FDD">
        <w:rPr>
          <w:sz w:val="28"/>
          <w:szCs w:val="28"/>
          <w:lang w:val="tt-RU"/>
        </w:rPr>
        <w:t xml:space="preserve">» сүзләрен  </w:t>
      </w:r>
      <w:r w:rsidRPr="00865FDD">
        <w:rPr>
          <w:rFonts w:eastAsia="SimSun"/>
          <w:sz w:val="28"/>
          <w:szCs w:val="28"/>
          <w:lang w:val="tt-RU"/>
        </w:rPr>
        <w:t xml:space="preserve">«сәламәтлек саклау өлкәсендә Татарстан Республикасы башкарма хакимиятенең </w:t>
      </w:r>
      <w:r w:rsidRPr="00865FDD">
        <w:rPr>
          <w:rFonts w:eastAsia="SimSun"/>
          <w:sz w:val="28"/>
          <w:szCs w:val="28"/>
          <w:lang w:val="tt-RU"/>
        </w:rPr>
        <w:lastRenderedPageBreak/>
        <w:t xml:space="preserve">вәкаләтле органына </w:t>
      </w:r>
      <w:r w:rsidR="00AE7FA7" w:rsidRPr="00865FDD">
        <w:rPr>
          <w:rFonts w:eastAsia="SimSun"/>
          <w:sz w:val="28"/>
          <w:szCs w:val="28"/>
          <w:lang w:val="tt-RU"/>
        </w:rPr>
        <w:t xml:space="preserve">ведомство </w:t>
      </w:r>
      <w:r w:rsidRPr="00865FDD">
        <w:rPr>
          <w:rFonts w:eastAsia="SimSun"/>
          <w:sz w:val="28"/>
          <w:szCs w:val="28"/>
          <w:lang w:val="tt-RU"/>
        </w:rPr>
        <w:t>буйсыну</w:t>
      </w:r>
      <w:r w:rsidR="00AE7FA7" w:rsidRPr="00865FDD">
        <w:rPr>
          <w:rFonts w:eastAsia="SimSun"/>
          <w:sz w:val="28"/>
          <w:szCs w:val="28"/>
          <w:lang w:val="tt-RU"/>
        </w:rPr>
        <w:t>ындагы</w:t>
      </w:r>
      <w:r w:rsidRPr="00865FDD">
        <w:rPr>
          <w:rFonts w:eastAsia="SimSun"/>
          <w:sz w:val="28"/>
          <w:szCs w:val="28"/>
          <w:lang w:val="tt-RU"/>
        </w:rPr>
        <w:t xml:space="preserve"> оешмалар» сүзләренә алмаштырырга;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4) 4 пунктта «</w:t>
      </w:r>
      <w:r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Татарстан Республикасы медицина оешмалары</w:t>
      </w:r>
      <w:r w:rsidR="003971F2" w:rsidRPr="00865FDD">
        <w:rPr>
          <w:rFonts w:eastAsia="Helvetica"/>
          <w:sz w:val="28"/>
          <w:szCs w:val="28"/>
          <w:shd w:val="clear" w:color="auto" w:fill="FFFFFF"/>
          <w:lang w:val="tt-RU" w:eastAsia="zh-CN"/>
        </w:rPr>
        <w:t>на</w:t>
      </w:r>
      <w:r w:rsidRPr="00865FDD">
        <w:rPr>
          <w:sz w:val="28"/>
          <w:szCs w:val="28"/>
          <w:lang w:val="tt-RU"/>
        </w:rPr>
        <w:t xml:space="preserve">» сүзләрен  </w:t>
      </w:r>
      <w:r w:rsidRPr="00865FDD">
        <w:rPr>
          <w:rFonts w:eastAsia="SimSun"/>
          <w:sz w:val="28"/>
          <w:szCs w:val="28"/>
          <w:lang w:val="tt-RU"/>
        </w:rPr>
        <w:t xml:space="preserve">«сәламәтлек саклау өлкәсендә Татарстан Республикасы башкарма хакимиятенең вәкаләтле органына </w:t>
      </w:r>
      <w:r w:rsidR="00AE7FA7" w:rsidRPr="00865FDD">
        <w:rPr>
          <w:rFonts w:eastAsia="SimSun"/>
          <w:sz w:val="28"/>
          <w:szCs w:val="28"/>
          <w:lang w:val="tt-RU"/>
        </w:rPr>
        <w:t xml:space="preserve">ведомство </w:t>
      </w:r>
      <w:r w:rsidRPr="00865FDD">
        <w:rPr>
          <w:rFonts w:eastAsia="SimSun"/>
          <w:sz w:val="28"/>
          <w:szCs w:val="28"/>
          <w:lang w:val="tt-RU"/>
        </w:rPr>
        <w:t>буйсыну</w:t>
      </w:r>
      <w:r w:rsidR="00AE7FA7" w:rsidRPr="00865FDD">
        <w:rPr>
          <w:rFonts w:eastAsia="SimSun"/>
          <w:sz w:val="28"/>
          <w:szCs w:val="28"/>
          <w:lang w:val="tt-RU"/>
        </w:rPr>
        <w:t>ындагы</w:t>
      </w:r>
      <w:r w:rsidRPr="00865FDD">
        <w:rPr>
          <w:rFonts w:eastAsia="SimSun"/>
          <w:sz w:val="28"/>
          <w:szCs w:val="28"/>
          <w:lang w:val="tt-RU"/>
        </w:rPr>
        <w:t xml:space="preserve"> оешмаларга» сүзләренә алмаштырырга;</w:t>
      </w:r>
    </w:p>
    <w:p w:rsidR="009730D1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val="tt-RU"/>
        </w:rPr>
      </w:pPr>
    </w:p>
    <w:p w:rsidR="00E55952" w:rsidRPr="00865FDD" w:rsidRDefault="009730D1" w:rsidP="009730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865FDD">
        <w:rPr>
          <w:rFonts w:eastAsia="SimSun"/>
          <w:sz w:val="28"/>
          <w:szCs w:val="28"/>
          <w:lang w:val="tt-RU"/>
        </w:rPr>
        <w:t>5) </w:t>
      </w:r>
      <w:r w:rsidRPr="00865FDD">
        <w:rPr>
          <w:sz w:val="28"/>
          <w:szCs w:val="28"/>
          <w:lang w:val="tt-RU"/>
        </w:rPr>
        <w:t xml:space="preserve">түбәндәге эчтәлектәге 2 өлешне өстәргә: </w:t>
      </w:r>
    </w:p>
    <w:p w:rsidR="009730D1" w:rsidRPr="00865FDD" w:rsidRDefault="009730D1" w:rsidP="009730D1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865FDD">
        <w:rPr>
          <w:sz w:val="28"/>
          <w:szCs w:val="28"/>
          <w:lang w:val="tt-RU"/>
        </w:rPr>
        <w:t>«2. </w:t>
      </w:r>
      <w:r w:rsidRPr="00865FDD">
        <w:rPr>
          <w:rFonts w:eastAsia="SimSun"/>
          <w:sz w:val="28"/>
          <w:szCs w:val="28"/>
          <w:lang w:val="tt-RU"/>
        </w:rPr>
        <w:t>Әлеге статьяның 1 өлеше нигезләмәләре Россия Федерациясенең норматив хокукый акты белән дәүләт унитар предприятиесе тарафыннан Россия Федерациясе субъектының закон акты нигезендә бердәнбер тәэмин итүче вәкаләтләрен гамәлгә ашыру мөмкинлеге билгеләнгән очракта кулланыла</w:t>
      </w:r>
      <w:r w:rsidRPr="00865FDD">
        <w:rPr>
          <w:sz w:val="28"/>
          <w:szCs w:val="28"/>
          <w:lang w:val="tt-RU"/>
        </w:rPr>
        <w:t>.».</w:t>
      </w:r>
    </w:p>
    <w:p w:rsidR="009730D1" w:rsidRPr="00865FDD" w:rsidRDefault="009730D1" w:rsidP="009730D1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</w:p>
    <w:p w:rsidR="009730D1" w:rsidRPr="00865FDD" w:rsidRDefault="009730D1" w:rsidP="009730D1">
      <w:pPr>
        <w:spacing w:before="15"/>
        <w:ind w:firstLine="709"/>
        <w:jc w:val="both"/>
        <w:rPr>
          <w:b/>
          <w:bCs/>
          <w:spacing w:val="2"/>
          <w:sz w:val="28"/>
          <w:szCs w:val="28"/>
          <w:lang w:val="tt-RU"/>
        </w:rPr>
      </w:pPr>
      <w:r w:rsidRPr="00865FDD">
        <w:rPr>
          <w:b/>
          <w:bCs/>
          <w:spacing w:val="2"/>
          <w:sz w:val="28"/>
          <w:szCs w:val="28"/>
          <w:lang w:val="tt-RU"/>
        </w:rPr>
        <w:t>2 статья</w:t>
      </w:r>
    </w:p>
    <w:p w:rsidR="009730D1" w:rsidRPr="00865FDD" w:rsidRDefault="009730D1" w:rsidP="009730D1">
      <w:pPr>
        <w:spacing w:before="15"/>
        <w:ind w:firstLine="709"/>
        <w:jc w:val="both"/>
        <w:rPr>
          <w:bCs/>
          <w:spacing w:val="2"/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ind w:firstLineChars="250" w:firstLine="700"/>
        <w:jc w:val="both"/>
        <w:rPr>
          <w:bCs/>
          <w:sz w:val="28"/>
          <w:szCs w:val="28"/>
          <w:lang w:val="tt-RU"/>
        </w:rPr>
      </w:pPr>
      <w:r w:rsidRPr="00865FDD">
        <w:rPr>
          <w:rFonts w:eastAsia="SimSun"/>
          <w:sz w:val="28"/>
          <w:szCs w:val="28"/>
          <w:lang w:val="tt-RU"/>
        </w:rPr>
        <w:t>Әлеге Закон рәсми рәвештә басылып чыккан көн</w:t>
      </w:r>
      <w:r w:rsidR="00BA561F" w:rsidRPr="00865FDD">
        <w:rPr>
          <w:rFonts w:eastAsia="SimSun"/>
          <w:sz w:val="28"/>
          <w:szCs w:val="28"/>
          <w:lang w:val="tt-RU"/>
        </w:rPr>
        <w:t>ен</w:t>
      </w:r>
      <w:r w:rsidRPr="00865FDD">
        <w:rPr>
          <w:rFonts w:eastAsia="SimSun"/>
          <w:sz w:val="28"/>
          <w:szCs w:val="28"/>
          <w:lang w:val="tt-RU"/>
        </w:rPr>
        <w:t>нән үз көченә керә.</w:t>
      </w:r>
    </w:p>
    <w:p w:rsidR="009730D1" w:rsidRPr="00865FDD" w:rsidRDefault="009730D1" w:rsidP="009730D1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</w:p>
    <w:p w:rsidR="009730D1" w:rsidRPr="00865FDD" w:rsidRDefault="009730D1" w:rsidP="009730D1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</w:p>
    <w:p w:rsidR="00E55952" w:rsidRPr="00865FDD" w:rsidRDefault="009730D1" w:rsidP="009730D1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Татарстан Республикасы</w:t>
      </w:r>
    </w:p>
    <w:p w:rsidR="00E27389" w:rsidRDefault="009730D1" w:rsidP="009730D1">
      <w:pPr>
        <w:ind w:firstLine="709"/>
        <w:jc w:val="both"/>
        <w:rPr>
          <w:sz w:val="28"/>
          <w:szCs w:val="28"/>
          <w:lang w:val="tt-RU"/>
        </w:rPr>
      </w:pPr>
      <w:r w:rsidRPr="00865FDD">
        <w:rPr>
          <w:sz w:val="28"/>
          <w:szCs w:val="28"/>
          <w:lang w:val="tt-RU"/>
        </w:rPr>
        <w:t>Рәисе</w:t>
      </w:r>
      <w:r w:rsidR="00BA561F" w:rsidRPr="00865FDD">
        <w:rPr>
          <w:sz w:val="28"/>
          <w:szCs w:val="28"/>
          <w:lang w:val="tt-RU"/>
        </w:rPr>
        <w:t xml:space="preserve">                                                                                                Р.Н. Миңнеханов</w:t>
      </w:r>
    </w:p>
    <w:p w:rsidR="00E27389" w:rsidRPr="00E27389" w:rsidRDefault="00E27389" w:rsidP="00E27389">
      <w:pPr>
        <w:rPr>
          <w:sz w:val="28"/>
          <w:szCs w:val="28"/>
          <w:lang w:val="tt-RU"/>
        </w:rPr>
      </w:pPr>
    </w:p>
    <w:p w:rsidR="00E27389" w:rsidRPr="00E27389" w:rsidRDefault="00E27389" w:rsidP="00E27389">
      <w:pPr>
        <w:rPr>
          <w:sz w:val="28"/>
          <w:szCs w:val="28"/>
          <w:lang w:val="tt-RU"/>
        </w:rPr>
      </w:pPr>
    </w:p>
    <w:p w:rsidR="00E27389" w:rsidRDefault="00E27389" w:rsidP="00E27389">
      <w:pPr>
        <w:rPr>
          <w:sz w:val="28"/>
          <w:szCs w:val="28"/>
          <w:lang w:val="tt-RU"/>
        </w:rPr>
      </w:pPr>
    </w:p>
    <w:p w:rsidR="00E27389" w:rsidRPr="00E27389" w:rsidRDefault="00E27389" w:rsidP="00E27389">
      <w:pPr>
        <w:rPr>
          <w:sz w:val="28"/>
          <w:szCs w:val="28"/>
        </w:rPr>
      </w:pPr>
      <w:r w:rsidRPr="00E27389">
        <w:rPr>
          <w:sz w:val="28"/>
          <w:szCs w:val="28"/>
        </w:rPr>
        <w:t>Казан, Кремль</w:t>
      </w:r>
    </w:p>
    <w:p w:rsidR="00E27389" w:rsidRPr="00E27389" w:rsidRDefault="00AA034E" w:rsidP="00E27389">
      <w:pPr>
        <w:rPr>
          <w:sz w:val="28"/>
          <w:szCs w:val="28"/>
        </w:rPr>
      </w:pPr>
      <w:r>
        <w:rPr>
          <w:sz w:val="28"/>
          <w:szCs w:val="28"/>
        </w:rPr>
        <w:t xml:space="preserve">2023 ел, 20 </w:t>
      </w:r>
      <w:r w:rsidR="00E27389" w:rsidRPr="00E27389">
        <w:rPr>
          <w:sz w:val="28"/>
          <w:szCs w:val="28"/>
        </w:rPr>
        <w:t>июнь</w:t>
      </w:r>
    </w:p>
    <w:p w:rsidR="00E55952" w:rsidRPr="00E27389" w:rsidRDefault="00AA034E" w:rsidP="00E27389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50</w:t>
      </w:r>
      <w:r w:rsidR="00E27389" w:rsidRPr="00E27389">
        <w:rPr>
          <w:sz w:val="28"/>
          <w:szCs w:val="28"/>
        </w:rPr>
        <w:t>-ТРЗ</w:t>
      </w:r>
    </w:p>
    <w:sectPr w:rsidR="00E55952" w:rsidRPr="00E27389" w:rsidSect="009730D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00" w:rsidRDefault="00910100">
      <w:r>
        <w:separator/>
      </w:r>
    </w:p>
  </w:endnote>
  <w:endnote w:type="continuationSeparator" w:id="0">
    <w:p w:rsidR="00910100" w:rsidRDefault="0091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00" w:rsidRDefault="00910100">
      <w:r>
        <w:separator/>
      </w:r>
    </w:p>
  </w:footnote>
  <w:footnote w:type="continuationSeparator" w:id="0">
    <w:p w:rsidR="00910100" w:rsidRDefault="0091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57232303"/>
      <w:docPartObj>
        <w:docPartGallery w:val="AutoText"/>
      </w:docPartObj>
    </w:sdtPr>
    <w:sdtEndPr/>
    <w:sdtContent>
      <w:p w:rsidR="00E55952" w:rsidRPr="001640B0" w:rsidRDefault="00A13101">
        <w:pPr>
          <w:pStyle w:val="a3"/>
          <w:jc w:val="center"/>
          <w:rPr>
            <w:sz w:val="28"/>
            <w:szCs w:val="28"/>
          </w:rPr>
        </w:pPr>
        <w:r w:rsidRPr="00865FDD">
          <w:fldChar w:fldCharType="begin"/>
        </w:r>
        <w:r w:rsidR="009730D1" w:rsidRPr="00865FDD">
          <w:instrText>PAGE   \* MERGEFORMAT</w:instrText>
        </w:r>
        <w:r w:rsidRPr="00865FDD">
          <w:fldChar w:fldCharType="separate"/>
        </w:r>
        <w:r w:rsidR="00AA034E">
          <w:rPr>
            <w:noProof/>
          </w:rPr>
          <w:t>2</w:t>
        </w:r>
        <w:r w:rsidRPr="00865FDD">
          <w:fldChar w:fldCharType="end"/>
        </w:r>
      </w:p>
    </w:sdtContent>
  </w:sdt>
  <w:p w:rsidR="00E55952" w:rsidRDefault="00E559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1341"/>
    <w:multiLevelType w:val="singleLevel"/>
    <w:tmpl w:val="1A22134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3241"/>
    <w:rsid w:val="00083241"/>
    <w:rsid w:val="001640B0"/>
    <w:rsid w:val="001905EA"/>
    <w:rsid w:val="00276974"/>
    <w:rsid w:val="00286B6D"/>
    <w:rsid w:val="00297AE3"/>
    <w:rsid w:val="003971F2"/>
    <w:rsid w:val="005503BD"/>
    <w:rsid w:val="005560BA"/>
    <w:rsid w:val="005B5A67"/>
    <w:rsid w:val="005C3CB6"/>
    <w:rsid w:val="00636972"/>
    <w:rsid w:val="006A61A7"/>
    <w:rsid w:val="006F583F"/>
    <w:rsid w:val="007D22A0"/>
    <w:rsid w:val="007E753C"/>
    <w:rsid w:val="00865FDD"/>
    <w:rsid w:val="008F4F2F"/>
    <w:rsid w:val="00910100"/>
    <w:rsid w:val="009730D1"/>
    <w:rsid w:val="0099402F"/>
    <w:rsid w:val="009C0366"/>
    <w:rsid w:val="009D7F5F"/>
    <w:rsid w:val="00A13101"/>
    <w:rsid w:val="00A73682"/>
    <w:rsid w:val="00AA034E"/>
    <w:rsid w:val="00AB007F"/>
    <w:rsid w:val="00AE7FA7"/>
    <w:rsid w:val="00BA561F"/>
    <w:rsid w:val="00BB5921"/>
    <w:rsid w:val="00BE7FA8"/>
    <w:rsid w:val="00CE37B3"/>
    <w:rsid w:val="00D35D93"/>
    <w:rsid w:val="00D63291"/>
    <w:rsid w:val="00D64416"/>
    <w:rsid w:val="00DB2564"/>
    <w:rsid w:val="00E27389"/>
    <w:rsid w:val="00E55952"/>
    <w:rsid w:val="00E63D92"/>
    <w:rsid w:val="00E74517"/>
    <w:rsid w:val="0CF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82D"/>
  <w15:docId w15:val="{FD273BD8-A438-4AB8-808B-644D826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2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2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rsid w:val="00BB592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B592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7">
    <w:name w:val="Без интервала Знак"/>
    <w:link w:val="a8"/>
    <w:uiPriority w:val="1"/>
    <w:qFormat/>
    <w:locked/>
    <w:rsid w:val="00BB5921"/>
  </w:style>
  <w:style w:type="paragraph" w:styleId="a8">
    <w:name w:val="No Spacing"/>
    <w:link w:val="a7"/>
    <w:uiPriority w:val="1"/>
    <w:qFormat/>
    <w:rsid w:val="00BB5921"/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B5921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592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616C-82CA-4548-8117-072649A0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13</cp:revision>
  <dcterms:created xsi:type="dcterms:W3CDTF">2023-06-13T11:27:00Z</dcterms:created>
  <dcterms:modified xsi:type="dcterms:W3CDTF">2023-06-21T06:03:00Z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EEBAC2931D804A599B086FA18E35DB7E</vt:lpwstr>
  </property>
</Properties>
</file>