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57" w:rsidRPr="006B253E" w:rsidRDefault="00912457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912457" w:rsidRPr="006B253E" w:rsidRDefault="00912457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912457" w:rsidRPr="006B253E" w:rsidRDefault="00912457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912457" w:rsidRPr="006B253E" w:rsidRDefault="00912457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912457" w:rsidRPr="006B253E" w:rsidRDefault="00912457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912457" w:rsidRPr="006B253E" w:rsidRDefault="00912457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912457" w:rsidRPr="006B253E" w:rsidRDefault="00912457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912457" w:rsidRPr="006B253E" w:rsidRDefault="00912457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225DA0" w:rsidRPr="006B253E" w:rsidRDefault="00225DA0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  <w:r w:rsidRPr="006B253E">
        <w:rPr>
          <w:b/>
          <w:bCs/>
          <w:sz w:val="28"/>
          <w:szCs w:val="28"/>
          <w:lang w:val="tt-RU"/>
        </w:rPr>
        <w:t>Татарстан Республикасында җиңел таксида</w:t>
      </w:r>
    </w:p>
    <w:p w:rsidR="00225DA0" w:rsidRPr="006B253E" w:rsidRDefault="00225DA0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  <w:r w:rsidRPr="006B253E">
        <w:rPr>
          <w:b/>
          <w:bCs/>
          <w:sz w:val="28"/>
          <w:szCs w:val="28"/>
          <w:lang w:val="tt-RU"/>
        </w:rPr>
        <w:t>пассажирлар йөртүне һәм багаж ташуны оештыру турында</w:t>
      </w:r>
    </w:p>
    <w:p w:rsidR="00225DA0" w:rsidRPr="006B253E" w:rsidRDefault="00225DA0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225DA0" w:rsidRPr="006B253E" w:rsidRDefault="00225DA0" w:rsidP="00225DA0">
      <w:pPr>
        <w:spacing w:after="0" w:line="240" w:lineRule="auto"/>
        <w:jc w:val="center"/>
        <w:rPr>
          <w:b/>
          <w:bCs/>
          <w:sz w:val="28"/>
          <w:szCs w:val="28"/>
          <w:lang w:val="tt-RU"/>
        </w:rPr>
      </w:pPr>
    </w:p>
    <w:p w:rsidR="00225DA0" w:rsidRPr="006B253E" w:rsidRDefault="00225DA0" w:rsidP="00225DA0">
      <w:pPr>
        <w:spacing w:after="0" w:line="240" w:lineRule="auto"/>
        <w:ind w:left="6372"/>
        <w:jc w:val="right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>Татарстан Республикасы</w:t>
      </w:r>
    </w:p>
    <w:p w:rsidR="00225DA0" w:rsidRPr="006B253E" w:rsidRDefault="00225DA0" w:rsidP="00225DA0">
      <w:pPr>
        <w:spacing w:after="0" w:line="240" w:lineRule="auto"/>
        <w:jc w:val="right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Дәүләт Советы тарафыннан </w:t>
      </w:r>
    </w:p>
    <w:p w:rsidR="00225DA0" w:rsidRPr="006B253E" w:rsidRDefault="00225DA0" w:rsidP="00225DA0">
      <w:pPr>
        <w:spacing w:after="0" w:line="240" w:lineRule="auto"/>
        <w:jc w:val="right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2023 елның 13 июлендә </w:t>
      </w:r>
    </w:p>
    <w:p w:rsidR="00225DA0" w:rsidRPr="006B253E" w:rsidRDefault="00225DA0" w:rsidP="00225DA0">
      <w:pPr>
        <w:spacing w:after="0" w:line="240" w:lineRule="auto"/>
        <w:jc w:val="right"/>
        <w:rPr>
          <w:rFonts w:eastAsia="Times New Roman"/>
          <w:b/>
          <w:bCs/>
          <w:sz w:val="28"/>
          <w:szCs w:val="28"/>
          <w:shd w:val="clear" w:color="auto" w:fill="FFFFFF"/>
          <w:lang w:val="tt-RU"/>
        </w:rPr>
      </w:pPr>
      <w:r w:rsidRPr="006B253E">
        <w:rPr>
          <w:sz w:val="28"/>
          <w:szCs w:val="28"/>
          <w:lang w:val="tt-RU"/>
        </w:rPr>
        <w:t xml:space="preserve"> кабул ителде</w:t>
      </w:r>
    </w:p>
    <w:p w:rsidR="00225DA0" w:rsidRPr="006B253E" w:rsidRDefault="00225DA0" w:rsidP="00225DA0">
      <w:pPr>
        <w:spacing w:after="0" w:line="240" w:lineRule="auto"/>
        <w:ind w:right="1416"/>
        <w:jc w:val="center"/>
        <w:rPr>
          <w:rFonts w:eastAsia="Times New Roman"/>
          <w:sz w:val="28"/>
          <w:szCs w:val="28"/>
          <w:lang w:val="tt-RU" w:eastAsia="ru-RU"/>
        </w:rPr>
      </w:pPr>
    </w:p>
    <w:p w:rsidR="00225DA0" w:rsidRPr="006B253E" w:rsidRDefault="00225DA0" w:rsidP="00225DA0">
      <w:pPr>
        <w:pStyle w:val="a3"/>
        <w:ind w:firstLine="709"/>
        <w:jc w:val="both"/>
        <w:rPr>
          <w:rFonts w:eastAsia="SimSun"/>
          <w:b/>
          <w:sz w:val="28"/>
          <w:szCs w:val="28"/>
          <w:lang w:val="tt-RU"/>
        </w:rPr>
      </w:pPr>
      <w:r w:rsidRPr="006B253E">
        <w:rPr>
          <w:bCs/>
          <w:sz w:val="28"/>
          <w:szCs w:val="28"/>
          <w:lang w:val="tt-RU"/>
        </w:rPr>
        <w:t xml:space="preserve">1 статья. </w:t>
      </w:r>
      <w:r w:rsidRPr="006B253E">
        <w:rPr>
          <w:rFonts w:eastAsia="SimSun"/>
          <w:b/>
          <w:sz w:val="28"/>
          <w:szCs w:val="28"/>
          <w:lang w:val="tt-RU"/>
        </w:rPr>
        <w:t>Әлеге Законның җайга салу предметы</w:t>
      </w:r>
    </w:p>
    <w:p w:rsidR="00225DA0" w:rsidRPr="006B253E" w:rsidRDefault="00225DA0" w:rsidP="00225DA0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</w:p>
    <w:p w:rsidR="00225DA0" w:rsidRPr="006B253E" w:rsidRDefault="00225DA0" w:rsidP="00225DA0">
      <w:pPr>
        <w:spacing w:after="0" w:line="240" w:lineRule="auto"/>
        <w:ind w:firstLine="709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>Әлеге Закон «Россия Федерациясендә җиңел таксида пассажирлар йөртүне һәм багаж ташуны оештыру</w:t>
      </w:r>
      <w:r w:rsidR="005C66A2">
        <w:rPr>
          <w:sz w:val="28"/>
          <w:szCs w:val="28"/>
          <w:lang w:val="tt-RU"/>
        </w:rPr>
        <w:t xml:space="preserve"> турында</w:t>
      </w:r>
      <w:r w:rsidRPr="006B253E">
        <w:rPr>
          <w:sz w:val="28"/>
          <w:szCs w:val="28"/>
          <w:lang w:val="tt-RU"/>
        </w:rPr>
        <w:t>, Россия Федерациясенең аерым закон актларына үзгәрешләр кертү һәм Россия Федерациясе закон актлары аерым нигезләмәләренең үз көчләрен югалтуын тану хакында» 2022 елның</w:t>
      </w:r>
      <w:r w:rsidRPr="006B253E">
        <w:rPr>
          <w:sz w:val="28"/>
          <w:szCs w:val="28"/>
          <w:lang w:val="tt-RU"/>
        </w:rPr>
        <w:br/>
        <w:t xml:space="preserve">29 декабрендәге 580-ФЗ номерлы Федераль закон (алга таба – Федераль закон) нигезендә </w:t>
      </w:r>
      <w:r w:rsidR="005C66A2" w:rsidRPr="006B253E">
        <w:rPr>
          <w:sz w:val="28"/>
          <w:szCs w:val="28"/>
          <w:lang w:val="tt-RU"/>
        </w:rPr>
        <w:t xml:space="preserve">Татарстан Республикасы территориясендә </w:t>
      </w:r>
      <w:r w:rsidRPr="006B253E">
        <w:rPr>
          <w:sz w:val="28"/>
          <w:szCs w:val="28"/>
          <w:lang w:val="tt-RU"/>
        </w:rPr>
        <w:t xml:space="preserve">җиңел таксида </w:t>
      </w:r>
      <w:r w:rsidRPr="006B253E">
        <w:rPr>
          <w:rFonts w:eastAsia="Times New Roman"/>
          <w:sz w:val="28"/>
          <w:szCs w:val="28"/>
          <w:lang w:val="tt-RU" w:eastAsia="zh-CN"/>
        </w:rPr>
        <w:t xml:space="preserve">пассажирлар йөртүне һәм багаж ташуны </w:t>
      </w:r>
      <w:r w:rsidR="005C66A2">
        <w:rPr>
          <w:sz w:val="28"/>
          <w:szCs w:val="28"/>
          <w:lang w:val="tt-RU"/>
        </w:rPr>
        <w:t xml:space="preserve">оештыру өлкәсендә </w:t>
      </w:r>
      <w:r w:rsidRPr="006B253E">
        <w:rPr>
          <w:sz w:val="28"/>
          <w:szCs w:val="28"/>
          <w:lang w:val="tt-RU"/>
        </w:rPr>
        <w:t>һәм әлеге өлкәдә региональ дәүләт контролен (күзәтчелеген) оештыруда аерым мәсьәләләрне җайга сала.</w:t>
      </w:r>
    </w:p>
    <w:p w:rsidR="00225DA0" w:rsidRPr="006B253E" w:rsidRDefault="00225DA0" w:rsidP="00225DA0">
      <w:pPr>
        <w:spacing w:after="0" w:line="240" w:lineRule="auto"/>
        <w:ind w:firstLine="709"/>
        <w:jc w:val="both"/>
        <w:rPr>
          <w:sz w:val="28"/>
          <w:szCs w:val="28"/>
          <w:lang w:val="tt-RU"/>
        </w:rPr>
      </w:pPr>
    </w:p>
    <w:p w:rsidR="00225DA0" w:rsidRPr="006B253E" w:rsidRDefault="00225DA0" w:rsidP="00225DA0">
      <w:pPr>
        <w:spacing w:after="0" w:line="240" w:lineRule="auto"/>
        <w:ind w:firstLineChars="250" w:firstLine="700"/>
        <w:jc w:val="both"/>
        <w:rPr>
          <w:rFonts w:eastAsia="Times New Roman"/>
          <w:b/>
          <w:bCs/>
          <w:sz w:val="28"/>
          <w:szCs w:val="28"/>
          <w:lang w:val="tt-RU" w:eastAsia="zh-CN"/>
        </w:rPr>
      </w:pPr>
      <w:r w:rsidRPr="006B253E">
        <w:rPr>
          <w:bCs/>
          <w:sz w:val="28"/>
          <w:szCs w:val="28"/>
          <w:lang w:val="tt-RU"/>
        </w:rPr>
        <w:t xml:space="preserve">2 статья. </w:t>
      </w:r>
      <w:r w:rsidRPr="006B253E">
        <w:rPr>
          <w:rFonts w:eastAsia="Times New Roman"/>
          <w:b/>
          <w:bCs/>
          <w:sz w:val="28"/>
          <w:szCs w:val="28"/>
          <w:lang w:val="tt-RU" w:eastAsia="zh-CN"/>
        </w:rPr>
        <w:t>Әлеге Законда кулланыла торган төп төшенчәләр</w:t>
      </w:r>
    </w:p>
    <w:p w:rsidR="00225DA0" w:rsidRPr="006B253E" w:rsidRDefault="00225DA0" w:rsidP="00225DA0">
      <w:pPr>
        <w:spacing w:after="0" w:line="240" w:lineRule="auto"/>
        <w:ind w:firstLineChars="250" w:firstLine="700"/>
        <w:jc w:val="both"/>
        <w:rPr>
          <w:rFonts w:eastAsia="Times New Roman"/>
          <w:bCs/>
          <w:sz w:val="28"/>
          <w:szCs w:val="28"/>
          <w:lang w:val="tt-RU" w:eastAsia="zh-CN"/>
        </w:rPr>
      </w:pPr>
    </w:p>
    <w:p w:rsidR="00225DA0" w:rsidRPr="006B253E" w:rsidRDefault="00225DA0" w:rsidP="00225DA0">
      <w:pPr>
        <w:spacing w:after="0" w:line="240" w:lineRule="auto"/>
        <w:ind w:firstLineChars="250" w:firstLine="700"/>
        <w:rPr>
          <w:sz w:val="28"/>
          <w:szCs w:val="28"/>
          <w:lang w:val="tt-RU"/>
        </w:rPr>
      </w:pPr>
      <w:r w:rsidRPr="006B253E">
        <w:rPr>
          <w:rFonts w:eastAsia="Times New Roman"/>
          <w:sz w:val="28"/>
          <w:szCs w:val="28"/>
          <w:lang w:val="tt-RU" w:eastAsia="ru-RU"/>
        </w:rPr>
        <w:t xml:space="preserve">1. </w:t>
      </w:r>
      <w:r w:rsidRPr="006B253E">
        <w:rPr>
          <w:rFonts w:eastAsia="Times New Roman"/>
          <w:sz w:val="28"/>
          <w:szCs w:val="28"/>
          <w:lang w:val="tt-RU" w:eastAsia="zh-CN"/>
        </w:rPr>
        <w:t xml:space="preserve">Әлеге Закон максатлары өчен түбәндәге төп төшенчәләр кулланыла: </w:t>
      </w:r>
    </w:p>
    <w:p w:rsidR="00225DA0" w:rsidRPr="006B253E" w:rsidRDefault="00225DA0" w:rsidP="00225DA0">
      <w:pPr>
        <w:spacing w:after="0" w:line="240" w:lineRule="auto"/>
        <w:ind w:firstLine="709"/>
        <w:jc w:val="both"/>
        <w:rPr>
          <w:sz w:val="28"/>
          <w:szCs w:val="28"/>
          <w:lang w:val="tt-RU"/>
        </w:rPr>
      </w:pPr>
      <w:r w:rsidRPr="006B253E">
        <w:rPr>
          <w:rFonts w:eastAsia="Times New Roman"/>
          <w:sz w:val="28"/>
          <w:szCs w:val="28"/>
          <w:lang w:val="tt-RU" w:eastAsia="ru-RU"/>
        </w:rPr>
        <w:t>1)</w:t>
      </w:r>
      <w:r w:rsidRPr="006B253E">
        <w:rPr>
          <w:sz w:val="28"/>
          <w:szCs w:val="28"/>
          <w:lang w:val="tt-RU"/>
        </w:rPr>
        <w:t> </w:t>
      </w:r>
      <w:r w:rsidRPr="006B253E">
        <w:rPr>
          <w:rFonts w:eastAsia="Times New Roman"/>
          <w:sz w:val="28"/>
          <w:szCs w:val="28"/>
          <w:lang w:val="tt-RU" w:eastAsia="zh-CN"/>
        </w:rPr>
        <w:t xml:space="preserve">җиңел такси – гавами фрахтлау шартнамәсе нигезендә пассажирлар йөртүне һәм багаж ташуны гамәлгә ашыру өчен </w:t>
      </w:r>
      <w:r w:rsidR="002557BB">
        <w:rPr>
          <w:rFonts w:eastAsia="Times New Roman"/>
          <w:sz w:val="28"/>
          <w:szCs w:val="28"/>
          <w:lang w:val="tt-RU" w:eastAsia="zh-CN"/>
        </w:rPr>
        <w:t>файда</w:t>
      </w:r>
      <w:r w:rsidRPr="006B253E">
        <w:rPr>
          <w:rFonts w:eastAsia="Times New Roman"/>
          <w:sz w:val="28"/>
          <w:szCs w:val="28"/>
          <w:lang w:val="tt-RU" w:eastAsia="zh-CN"/>
        </w:rPr>
        <w:t xml:space="preserve">ланыла торган җиңел автомобиль; </w:t>
      </w:r>
    </w:p>
    <w:p w:rsidR="00225DA0" w:rsidRPr="006B253E" w:rsidRDefault="00225DA0" w:rsidP="00225DA0">
      <w:pPr>
        <w:spacing w:after="0" w:line="240" w:lineRule="auto"/>
        <w:ind w:firstLine="709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2) рөхсәт – Федераль законның 3 статьясының 1 өлеше нигезендә юридик зат, индивидуаль эшкуар яисә физик зат тарафыннан җиңел таксида </w:t>
      </w:r>
      <w:r w:rsidRPr="006B253E">
        <w:rPr>
          <w:rFonts w:eastAsia="Times New Roman"/>
          <w:sz w:val="28"/>
          <w:szCs w:val="28"/>
          <w:lang w:val="tt-RU" w:eastAsia="zh-CN"/>
        </w:rPr>
        <w:t xml:space="preserve">пассажирлар йөртү һәм багаж ташу </w:t>
      </w:r>
      <w:r w:rsidRPr="006B253E">
        <w:rPr>
          <w:sz w:val="28"/>
          <w:szCs w:val="28"/>
          <w:lang w:val="tt-RU"/>
        </w:rPr>
        <w:t xml:space="preserve">эшчәнлеген гамәлгә ашыру хокукын бирә торган электрон документ; </w:t>
      </w:r>
    </w:p>
    <w:p w:rsidR="00225DA0" w:rsidRPr="006B253E" w:rsidRDefault="00225DA0" w:rsidP="00225DA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6B253E">
        <w:rPr>
          <w:sz w:val="28"/>
          <w:szCs w:val="28"/>
          <w:lang w:val="tt-RU"/>
        </w:rPr>
        <w:t xml:space="preserve">3) физик зат – </w:t>
      </w:r>
      <w:r w:rsidRPr="006B253E">
        <w:rPr>
          <w:rFonts w:eastAsia="Times New Roman"/>
          <w:sz w:val="28"/>
          <w:szCs w:val="28"/>
          <w:lang w:val="tt-RU" w:eastAsia="ru-RU"/>
        </w:rPr>
        <w:t>«</w:t>
      </w:r>
      <w:r w:rsidRPr="006B253E">
        <w:rPr>
          <w:sz w:val="28"/>
          <w:szCs w:val="28"/>
          <w:lang w:val="tt-RU"/>
        </w:rPr>
        <w:t>Һөнәри керемгә салым</w:t>
      </w:r>
      <w:r w:rsidRPr="006B253E">
        <w:rPr>
          <w:rFonts w:eastAsia="Times New Roman"/>
          <w:sz w:val="28"/>
          <w:szCs w:val="28"/>
          <w:lang w:val="tt-RU" w:eastAsia="ru-RU"/>
        </w:rPr>
        <w:t xml:space="preserve">» </w:t>
      </w:r>
      <w:r w:rsidRPr="006B253E">
        <w:rPr>
          <w:sz w:val="28"/>
          <w:szCs w:val="28"/>
          <w:lang w:val="tt-RU"/>
        </w:rPr>
        <w:t>махсус салым режимын кулланучы һәм индивидуаль эшкуар булмаган зат;</w:t>
      </w:r>
    </w:p>
    <w:p w:rsidR="00225DA0" w:rsidRPr="006B253E" w:rsidRDefault="00225DA0" w:rsidP="00225DA0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җиңел таксида </w:t>
      </w:r>
      <w:r w:rsidRPr="006B253E">
        <w:rPr>
          <w:rFonts w:eastAsia="Times New Roman"/>
          <w:sz w:val="28"/>
          <w:szCs w:val="28"/>
          <w:lang w:val="tt-RU" w:eastAsia="zh-CN"/>
        </w:rPr>
        <w:t xml:space="preserve">пассажирлар йөртүче һәм багаж ташучы – </w:t>
      </w:r>
      <w:r w:rsidRPr="006B253E">
        <w:rPr>
          <w:sz w:val="28"/>
          <w:szCs w:val="28"/>
          <w:lang w:val="tt-RU"/>
        </w:rPr>
        <w:t xml:space="preserve">Россия Федерациясе законнары һәм әлеге Закон нигезендә җиңел таксида пассажирлар йөртү һәм багаж ташу эшчәнлеген гамәлгә ашыру хокукы бирелгән юридик зат, индивидуаль эшкуар яисә физик зат; </w:t>
      </w:r>
    </w:p>
    <w:p w:rsidR="00225DA0" w:rsidRPr="006B253E" w:rsidRDefault="00225DA0" w:rsidP="00225D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6B253E">
        <w:rPr>
          <w:sz w:val="28"/>
          <w:szCs w:val="28"/>
          <w:lang w:val="tt-RU"/>
        </w:rPr>
        <w:t xml:space="preserve">җиңел таксига заказ бирү хезмәте – фрахтлаучы һәм фрахтчы тарафыннан алга таба җиңел таксины фрахтлауның </w:t>
      </w:r>
      <w:r w:rsidRPr="006B253E">
        <w:rPr>
          <w:rFonts w:eastAsia="Times New Roman"/>
          <w:sz w:val="28"/>
          <w:szCs w:val="28"/>
          <w:lang w:val="tt-RU" w:eastAsia="zh-CN"/>
        </w:rPr>
        <w:t>гавами</w:t>
      </w:r>
      <w:r w:rsidRPr="006B253E">
        <w:rPr>
          <w:sz w:val="28"/>
          <w:szCs w:val="28"/>
          <w:lang w:val="tt-RU"/>
        </w:rPr>
        <w:t xml:space="preserve"> </w:t>
      </w:r>
      <w:r w:rsidRPr="006B253E">
        <w:rPr>
          <w:rFonts w:eastAsia="Times New Roman"/>
          <w:sz w:val="28"/>
          <w:szCs w:val="28"/>
          <w:lang w:val="tt-RU" w:eastAsia="zh-CN"/>
        </w:rPr>
        <w:t>шартнамәсе</w:t>
      </w:r>
      <w:r w:rsidRPr="006B253E">
        <w:rPr>
          <w:sz w:val="28"/>
          <w:szCs w:val="28"/>
          <w:lang w:val="tt-RU"/>
        </w:rPr>
        <w:t xml:space="preserve">н төзү максатларында </w:t>
      </w:r>
      <w:r w:rsidRPr="006B253E">
        <w:rPr>
          <w:sz w:val="28"/>
          <w:szCs w:val="28"/>
          <w:lang w:val="tt-RU"/>
        </w:rPr>
        <w:lastRenderedPageBreak/>
        <w:t>фрахтлаучы булырга ниятләгән заттан җиңел таксига заказ алу һәм (яисә) фрахтчы булырга ниятләгән затка җиңел таксига заказ тапшыру эшчәнлеген гамәлгә ашыру хокукы бирелгән юридик зат яисә индивидуаль эшкуар.</w:t>
      </w:r>
    </w:p>
    <w:p w:rsidR="00225DA0" w:rsidRPr="006B253E" w:rsidRDefault="00225DA0" w:rsidP="00225DA0">
      <w:pPr>
        <w:spacing w:after="0" w:line="240" w:lineRule="auto"/>
        <w:ind w:firstLineChars="250" w:firstLine="700"/>
        <w:jc w:val="both"/>
        <w:rPr>
          <w:rFonts w:eastAsia="Times New Roman"/>
          <w:sz w:val="28"/>
          <w:szCs w:val="28"/>
          <w:lang w:val="tt-RU" w:eastAsia="ru-RU"/>
        </w:rPr>
      </w:pPr>
      <w:r w:rsidRPr="006B253E">
        <w:rPr>
          <w:rFonts w:eastAsia="Times New Roman"/>
          <w:sz w:val="28"/>
          <w:szCs w:val="28"/>
          <w:lang w:val="tt-RU" w:eastAsia="zh-CN"/>
        </w:rPr>
        <w:t xml:space="preserve">2. Әлеге Законда кулланыла торган башка төшенчәләр </w:t>
      </w:r>
      <w:r w:rsidRPr="006B253E">
        <w:rPr>
          <w:sz w:val="28"/>
          <w:szCs w:val="28"/>
          <w:lang w:val="tt-RU"/>
        </w:rPr>
        <w:t>Федераль законда билгеләнгән</w:t>
      </w:r>
      <w:r w:rsidRPr="006B253E">
        <w:rPr>
          <w:rFonts w:eastAsia="Times New Roman"/>
          <w:sz w:val="28"/>
          <w:szCs w:val="28"/>
          <w:lang w:val="tt-RU" w:eastAsia="zh-CN"/>
        </w:rPr>
        <w:t xml:space="preserve"> мәгънәләрендә кулланыла.</w:t>
      </w:r>
    </w:p>
    <w:p w:rsidR="00225DA0" w:rsidRPr="006B253E" w:rsidRDefault="00225DA0" w:rsidP="00225DA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tt-RU" w:eastAsia="ru-RU"/>
        </w:rPr>
      </w:pPr>
    </w:p>
    <w:p w:rsidR="00225DA0" w:rsidRPr="006B253E" w:rsidRDefault="00225DA0" w:rsidP="00C50074">
      <w:pPr>
        <w:spacing w:after="0" w:line="240" w:lineRule="auto"/>
        <w:ind w:left="2070" w:hanging="1361"/>
        <w:jc w:val="both"/>
        <w:rPr>
          <w:b/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3 статья. </w:t>
      </w:r>
      <w:r w:rsidRPr="006B253E">
        <w:rPr>
          <w:b/>
          <w:sz w:val="28"/>
          <w:szCs w:val="28"/>
          <w:lang w:val="tt-RU"/>
        </w:rPr>
        <w:t>Җиңел таксида пассажирлар йөртүне һәм багаж ташуны оештыру өлкәсендә Татарстан Республикасы Министрлар Кабинеты вәкаләтләре</w:t>
      </w:r>
    </w:p>
    <w:p w:rsidR="00225DA0" w:rsidRPr="006B253E" w:rsidRDefault="00225DA0" w:rsidP="00225DA0">
      <w:pPr>
        <w:spacing w:after="0" w:line="240" w:lineRule="auto"/>
        <w:ind w:left="1843" w:hanging="1134"/>
        <w:jc w:val="both"/>
        <w:rPr>
          <w:sz w:val="28"/>
          <w:szCs w:val="28"/>
          <w:lang w:val="tt-RU"/>
        </w:rPr>
      </w:pPr>
    </w:p>
    <w:p w:rsidR="00225DA0" w:rsidRPr="006B253E" w:rsidRDefault="00225DA0" w:rsidP="00225DA0">
      <w:pPr>
        <w:pStyle w:val="a3"/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Җиңел таксида пассажирлар йөртүне һәм багаж ташуны оештыру өлкәсендә Татарстан Республикасы Министрлар Кабинеты вәкаләтләренә түбәндәгеләр керә:</w:t>
      </w:r>
    </w:p>
    <w:p w:rsidR="00225DA0" w:rsidRPr="006B253E" w:rsidRDefault="00225DA0" w:rsidP="00225DA0">
      <w:pPr>
        <w:pStyle w:val="a3"/>
        <w:numPr>
          <w:ilvl w:val="0"/>
          <w:numId w:val="2"/>
        </w:numPr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җиңел таксида пассажирлар йөртүне һәм багаж ташуны оештыру һәм җиңел таксида пассажирлар йөртү һәм багаж ташу өлкәсендә </w:t>
      </w:r>
      <w:r w:rsidRPr="006B253E">
        <w:rPr>
          <w:sz w:val="28"/>
          <w:szCs w:val="28"/>
          <w:lang w:val="tt-RU"/>
        </w:rPr>
        <w:t xml:space="preserve">региональ дәүләт контроле (күзәтчелеге) </w:t>
      </w:r>
      <w:r w:rsidRPr="006B253E">
        <w:rPr>
          <w:rFonts w:eastAsia="SimSun"/>
          <w:sz w:val="28"/>
          <w:szCs w:val="28"/>
          <w:lang w:val="tt-RU"/>
        </w:rPr>
        <w:t xml:space="preserve">функцияләрен гамәлгә ашыруга вәкаләтле Татарстан Республикасы башкарма хакимияте органын (алга таба – вәкаләтле орган) билгеләү; </w:t>
      </w:r>
    </w:p>
    <w:p w:rsidR="00225DA0" w:rsidRPr="006B253E" w:rsidRDefault="00225DA0" w:rsidP="00225DA0">
      <w:pPr>
        <w:pStyle w:val="a3"/>
        <w:numPr>
          <w:ilvl w:val="0"/>
          <w:numId w:val="2"/>
        </w:numPr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рөхсәт бирү, </w:t>
      </w:r>
      <w:r w:rsidR="00856C00" w:rsidRPr="006B253E">
        <w:rPr>
          <w:rFonts w:eastAsia="SimSun"/>
          <w:sz w:val="28"/>
          <w:szCs w:val="28"/>
          <w:lang w:val="tt-RU"/>
        </w:rPr>
        <w:t xml:space="preserve">аның гамәлдә булуын </w:t>
      </w:r>
      <w:r w:rsidRPr="006B253E">
        <w:rPr>
          <w:rFonts w:eastAsia="SimSun"/>
          <w:sz w:val="28"/>
          <w:szCs w:val="28"/>
          <w:lang w:val="tt-RU"/>
        </w:rPr>
        <w:t xml:space="preserve">туктатып тору, юкка чыгару һәм </w:t>
      </w:r>
      <w:r w:rsidR="00297DCF" w:rsidRPr="006B253E">
        <w:rPr>
          <w:rFonts w:eastAsia="SimSun"/>
          <w:sz w:val="28"/>
          <w:szCs w:val="28"/>
          <w:lang w:val="tt-RU"/>
        </w:rPr>
        <w:t>торгызу</w:t>
      </w:r>
      <w:r w:rsidRPr="006B253E">
        <w:rPr>
          <w:rFonts w:eastAsia="SimSun"/>
          <w:sz w:val="28"/>
          <w:szCs w:val="28"/>
          <w:lang w:val="tt-RU"/>
        </w:rPr>
        <w:t xml:space="preserve"> тәртибен билгеләү; </w:t>
      </w:r>
    </w:p>
    <w:p w:rsidR="00225DA0" w:rsidRPr="006B253E" w:rsidRDefault="00225DA0" w:rsidP="00225DA0">
      <w:pPr>
        <w:pStyle w:val="a3"/>
        <w:numPr>
          <w:ilvl w:val="0"/>
          <w:numId w:val="2"/>
        </w:numPr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вәкаләтле органга Федераль законның 4 статьясындагы 1 өлешендә күрсәтелгән гаризаны яисә хәбәрнамәне һәм аларга кушып бирелә торган документларны җибәрү тәртибен билгеләү;</w:t>
      </w:r>
    </w:p>
    <w:p w:rsidR="00225DA0" w:rsidRPr="006B253E" w:rsidRDefault="00225DA0" w:rsidP="00225DA0">
      <w:pPr>
        <w:pStyle w:val="a3"/>
        <w:numPr>
          <w:ilvl w:val="0"/>
          <w:numId w:val="2"/>
        </w:numPr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җиңел такси йөртүчеләр турындагы белешмәләр составын һәм вәкаләтле органга </w:t>
      </w:r>
      <w:r w:rsidRPr="006B253E">
        <w:rPr>
          <w:sz w:val="28"/>
          <w:szCs w:val="28"/>
          <w:lang w:val="tt-RU"/>
        </w:rPr>
        <w:t xml:space="preserve">җиңел таксида </w:t>
      </w:r>
      <w:r w:rsidRPr="006B253E">
        <w:rPr>
          <w:sz w:val="28"/>
          <w:szCs w:val="28"/>
          <w:lang w:val="tt-RU" w:eastAsia="zh-CN"/>
        </w:rPr>
        <w:t>пассажирлар йөртүче һәм багаж ташучы</w:t>
      </w:r>
      <w:r w:rsidRPr="006B253E">
        <w:rPr>
          <w:rFonts w:eastAsia="SimSun"/>
          <w:sz w:val="28"/>
          <w:szCs w:val="28"/>
          <w:lang w:val="tt-RU"/>
        </w:rPr>
        <w:t xml:space="preserve"> тарафыннан әлеге белешмәләрне җибәрү тәртибен билгеләү; </w:t>
      </w:r>
    </w:p>
    <w:p w:rsidR="00225DA0" w:rsidRPr="006B253E" w:rsidRDefault="00225DA0" w:rsidP="00225DA0">
      <w:pPr>
        <w:pStyle w:val="a3"/>
        <w:numPr>
          <w:ilvl w:val="0"/>
          <w:numId w:val="2"/>
        </w:numPr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вәкаләтле орган җиңел таксида пассажирлар йөртүчеләр һәм багаж ташучылар </w:t>
      </w:r>
      <w:r w:rsidRPr="006B253E">
        <w:rPr>
          <w:sz w:val="28"/>
          <w:szCs w:val="28"/>
          <w:lang w:val="tt-RU"/>
        </w:rPr>
        <w:t>региональ</w:t>
      </w:r>
      <w:r w:rsidRPr="006B253E">
        <w:rPr>
          <w:rFonts w:eastAsia="SimSun"/>
          <w:sz w:val="28"/>
          <w:szCs w:val="28"/>
          <w:lang w:val="tt-RU"/>
        </w:rPr>
        <w:t xml:space="preserve"> реестрына һәм (яисә) җиңел таксилар </w:t>
      </w:r>
      <w:r w:rsidRPr="006B253E">
        <w:rPr>
          <w:sz w:val="28"/>
          <w:szCs w:val="28"/>
          <w:lang w:val="tt-RU"/>
        </w:rPr>
        <w:t>региональ</w:t>
      </w:r>
      <w:r w:rsidRPr="006B253E">
        <w:rPr>
          <w:rFonts w:eastAsia="SimSun"/>
          <w:sz w:val="28"/>
          <w:szCs w:val="28"/>
          <w:lang w:val="tt-RU"/>
        </w:rPr>
        <w:t xml:space="preserve"> реестрына керткән үзгәрешләр турындагы белешмәләрне алуның техник мөмкинлеге булмау </w:t>
      </w:r>
      <w:r w:rsidR="0096659F">
        <w:rPr>
          <w:rFonts w:eastAsia="SimSun"/>
          <w:sz w:val="28"/>
          <w:szCs w:val="28"/>
          <w:lang w:val="tt-RU"/>
        </w:rPr>
        <w:t>хак</w:t>
      </w:r>
      <w:r w:rsidRPr="006B253E">
        <w:rPr>
          <w:rFonts w:eastAsia="SimSun"/>
          <w:sz w:val="28"/>
          <w:szCs w:val="28"/>
          <w:lang w:val="tt-RU"/>
        </w:rPr>
        <w:t>ында</w:t>
      </w:r>
      <w:r w:rsidR="00ED5CFA">
        <w:rPr>
          <w:rFonts w:eastAsia="SimSun"/>
          <w:sz w:val="28"/>
          <w:szCs w:val="28"/>
          <w:lang w:val="tt-RU"/>
        </w:rPr>
        <w:t>гы</w:t>
      </w:r>
      <w:r w:rsidRPr="006B253E">
        <w:rPr>
          <w:rFonts w:eastAsia="SimSun"/>
          <w:sz w:val="28"/>
          <w:szCs w:val="28"/>
          <w:lang w:val="tt-RU"/>
        </w:rPr>
        <w:t xml:space="preserve"> </w:t>
      </w:r>
      <w:r w:rsidR="00856C00" w:rsidRPr="006B253E">
        <w:rPr>
          <w:rFonts w:eastAsia="SimSun"/>
          <w:sz w:val="28"/>
          <w:szCs w:val="28"/>
          <w:lang w:val="tt-RU"/>
        </w:rPr>
        <w:t>хәбәрнамә</w:t>
      </w:r>
      <w:r w:rsidR="00856C00">
        <w:rPr>
          <w:rFonts w:eastAsia="SimSun"/>
          <w:sz w:val="28"/>
          <w:szCs w:val="28"/>
          <w:lang w:val="tt-RU"/>
        </w:rPr>
        <w:t>не</w:t>
      </w:r>
      <w:r w:rsidR="00856C00" w:rsidRPr="006B253E">
        <w:rPr>
          <w:rFonts w:eastAsia="SimSun"/>
          <w:sz w:val="28"/>
          <w:szCs w:val="28"/>
          <w:lang w:val="tt-RU"/>
        </w:rPr>
        <w:t xml:space="preserve"> вәкаләтле органга җиңел таксига заказ бирү хезмәте тарафыннан </w:t>
      </w:r>
      <w:r w:rsidRPr="006B253E">
        <w:rPr>
          <w:rFonts w:eastAsia="SimSun"/>
          <w:sz w:val="28"/>
          <w:szCs w:val="28"/>
          <w:lang w:val="tt-RU"/>
        </w:rPr>
        <w:t>җибәрү тәртибен билгеләү;</w:t>
      </w:r>
    </w:p>
    <w:p w:rsidR="00225DA0" w:rsidRPr="006B253E" w:rsidRDefault="00225DA0" w:rsidP="00225DA0">
      <w:pPr>
        <w:pStyle w:val="a3"/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6) </w:t>
      </w:r>
      <w:r w:rsidR="00C61EC1" w:rsidRPr="006B253E">
        <w:rPr>
          <w:rFonts w:eastAsia="SimSun"/>
          <w:sz w:val="28"/>
          <w:szCs w:val="28"/>
          <w:lang w:val="tt-RU"/>
        </w:rPr>
        <w:t xml:space="preserve">җиңел таксида пассажирлар йөртүчеләргә һәм багаж ташучыларга күрсәтелә торган түләүле хезмәтләр, аларның бәясе һәм </w:t>
      </w:r>
      <w:r w:rsidR="00C61EC1">
        <w:rPr>
          <w:rFonts w:eastAsia="SimSun"/>
          <w:sz w:val="28"/>
          <w:szCs w:val="28"/>
          <w:lang w:val="tt-RU"/>
        </w:rPr>
        <w:t>алар</w:t>
      </w:r>
      <w:r w:rsidR="00C61EC1" w:rsidRPr="006B253E">
        <w:rPr>
          <w:rFonts w:eastAsia="SimSun"/>
          <w:sz w:val="28"/>
          <w:szCs w:val="28"/>
          <w:lang w:val="tt-RU"/>
        </w:rPr>
        <w:t xml:space="preserve"> өчен түләү кагыйдәләре турындагы белешмәләрне</w:t>
      </w:r>
      <w:r w:rsidR="00C61EC1">
        <w:rPr>
          <w:rFonts w:eastAsia="SimSun"/>
          <w:sz w:val="28"/>
          <w:szCs w:val="28"/>
          <w:lang w:val="tt-RU"/>
        </w:rPr>
        <w:t xml:space="preserve"> </w:t>
      </w:r>
      <w:r w:rsidRPr="006B253E">
        <w:rPr>
          <w:rFonts w:eastAsia="SimSun"/>
          <w:sz w:val="28"/>
          <w:szCs w:val="28"/>
          <w:lang w:val="tt-RU"/>
        </w:rPr>
        <w:t xml:space="preserve">үз эшчәнлеген «Интернет» мәгълүмат-телекоммуникация челтәреннән файдаланмыйча </w:t>
      </w:r>
      <w:r w:rsidRPr="006B253E">
        <w:rPr>
          <w:sz w:val="28"/>
          <w:szCs w:val="28"/>
          <w:lang w:val="tt-RU"/>
        </w:rPr>
        <w:t>гамәлгә ашыру</w:t>
      </w:r>
      <w:r w:rsidRPr="006B253E">
        <w:rPr>
          <w:rFonts w:eastAsia="SimSun"/>
          <w:sz w:val="28"/>
          <w:szCs w:val="28"/>
          <w:lang w:val="tt-RU"/>
        </w:rPr>
        <w:t xml:space="preserve">чы </w:t>
      </w:r>
      <w:r w:rsidR="00C61EC1" w:rsidRPr="006B253E">
        <w:rPr>
          <w:rFonts w:eastAsia="SimSun"/>
          <w:sz w:val="28"/>
          <w:szCs w:val="28"/>
          <w:lang w:val="tt-RU"/>
        </w:rPr>
        <w:t xml:space="preserve">җиңел таксига заказ бирү хезмәте тарафыннан </w:t>
      </w:r>
      <w:r w:rsidRPr="006B253E">
        <w:rPr>
          <w:rFonts w:eastAsia="SimSun"/>
          <w:sz w:val="28"/>
          <w:szCs w:val="28"/>
          <w:lang w:val="tt-RU"/>
        </w:rPr>
        <w:t>урнаштыру тәртибен билгеләү;</w:t>
      </w:r>
    </w:p>
    <w:p w:rsidR="00225DA0" w:rsidRPr="006B253E" w:rsidRDefault="00225DA0" w:rsidP="00225DA0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7) җиңел таксига з</w:t>
      </w:r>
      <w:r w:rsidR="00A52176">
        <w:rPr>
          <w:rFonts w:eastAsia="SimSun"/>
          <w:sz w:val="28"/>
          <w:szCs w:val="28"/>
          <w:lang w:val="tt-RU"/>
        </w:rPr>
        <w:t xml:space="preserve">аказ бирү хезмәте үз эшчәнлеген </w:t>
      </w:r>
      <w:r w:rsidRPr="006B253E">
        <w:rPr>
          <w:sz w:val="28"/>
          <w:szCs w:val="28"/>
          <w:lang w:val="tt-RU"/>
        </w:rPr>
        <w:t>«Интернет»</w:t>
      </w:r>
      <w:r w:rsidRPr="006B253E">
        <w:rPr>
          <w:rFonts w:eastAsia="SimSun"/>
          <w:sz w:val="28"/>
          <w:szCs w:val="28"/>
          <w:lang w:val="tt-RU"/>
        </w:rPr>
        <w:t xml:space="preserve"> мәгълүмат-телекоммуникация челтәреннән файдаланмыйча </w:t>
      </w:r>
      <w:r w:rsidRPr="006B253E">
        <w:rPr>
          <w:sz w:val="28"/>
          <w:szCs w:val="28"/>
          <w:lang w:val="tt-RU"/>
        </w:rPr>
        <w:t>гамәлгә ашыру</w:t>
      </w:r>
      <w:r w:rsidRPr="006B253E">
        <w:rPr>
          <w:rFonts w:eastAsia="SimSun"/>
          <w:sz w:val="28"/>
          <w:szCs w:val="28"/>
          <w:lang w:val="tt-RU"/>
        </w:rPr>
        <w:t>ны күздә тоткан очракта, Федераль законның</w:t>
      </w:r>
      <w:r w:rsidR="00A52176">
        <w:rPr>
          <w:rFonts w:eastAsia="SimSun"/>
          <w:sz w:val="28"/>
          <w:szCs w:val="28"/>
          <w:lang w:val="tt-RU"/>
        </w:rPr>
        <w:t xml:space="preserve"> </w:t>
      </w:r>
      <w:r w:rsidRPr="006B253E">
        <w:rPr>
          <w:rFonts w:eastAsia="SimSun"/>
          <w:sz w:val="28"/>
          <w:szCs w:val="28"/>
          <w:lang w:val="tt-RU"/>
        </w:rPr>
        <w:t xml:space="preserve">19 статьясындагы 1 өлешендә </w:t>
      </w:r>
      <w:r w:rsidR="00A52176">
        <w:rPr>
          <w:rFonts w:eastAsia="SimSun"/>
          <w:sz w:val="28"/>
          <w:szCs w:val="28"/>
          <w:lang w:val="tt-RU"/>
        </w:rPr>
        <w:t xml:space="preserve">күрсәтелгән мәгълүматны </w:t>
      </w:r>
      <w:r w:rsidR="00A52176" w:rsidRPr="006B253E">
        <w:rPr>
          <w:rFonts w:eastAsia="SimSun"/>
          <w:sz w:val="28"/>
          <w:szCs w:val="28"/>
          <w:lang w:val="tt-RU"/>
        </w:rPr>
        <w:t xml:space="preserve">җиңел таксига заказ бирү хезмәте тарафыннан </w:t>
      </w:r>
      <w:r w:rsidRPr="006B253E">
        <w:rPr>
          <w:rFonts w:eastAsia="SimSun"/>
          <w:sz w:val="28"/>
          <w:szCs w:val="28"/>
          <w:lang w:val="tt-RU"/>
        </w:rPr>
        <w:t xml:space="preserve">урнаштыру тәртибен һәм чыганакларын билгеләү; </w:t>
      </w:r>
    </w:p>
    <w:p w:rsidR="00225DA0" w:rsidRPr="006B253E" w:rsidRDefault="00225DA0" w:rsidP="00225DA0">
      <w:pPr>
        <w:pStyle w:val="a3"/>
        <w:ind w:firstLine="709"/>
        <w:jc w:val="both"/>
        <w:rPr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8) </w:t>
      </w:r>
      <w:r w:rsidR="00AE1271" w:rsidRPr="006B253E">
        <w:rPr>
          <w:rFonts w:eastAsia="SimSun"/>
          <w:sz w:val="28"/>
          <w:szCs w:val="28"/>
          <w:lang w:val="tt-RU"/>
        </w:rPr>
        <w:t xml:space="preserve">физик зат </w:t>
      </w:r>
      <w:r w:rsidR="00AE1271">
        <w:rPr>
          <w:rFonts w:eastAsia="SimSun"/>
          <w:sz w:val="28"/>
          <w:szCs w:val="28"/>
          <w:lang w:val="tt-RU"/>
        </w:rPr>
        <w:t xml:space="preserve">булган </w:t>
      </w:r>
      <w:r w:rsidRPr="006B253E">
        <w:rPr>
          <w:rFonts w:eastAsia="SimSun"/>
          <w:sz w:val="28"/>
          <w:szCs w:val="28"/>
          <w:lang w:val="tt-RU"/>
        </w:rPr>
        <w:t xml:space="preserve">җиңел таксида пассажирлар йөртүче һәм багаж ташучы (рөхсәт алу турында гариза бирергә ниятләгән </w:t>
      </w:r>
      <w:r w:rsidR="00AE1271">
        <w:rPr>
          <w:rFonts w:eastAsia="SimSun"/>
          <w:sz w:val="28"/>
          <w:szCs w:val="28"/>
          <w:lang w:val="tt-RU"/>
        </w:rPr>
        <w:t>зат</w:t>
      </w:r>
      <w:r w:rsidRPr="006B253E">
        <w:rPr>
          <w:rFonts w:eastAsia="SimSun"/>
          <w:sz w:val="28"/>
          <w:szCs w:val="28"/>
          <w:lang w:val="tt-RU"/>
        </w:rPr>
        <w:t xml:space="preserve">) (алга таба – заказчы) тарафыннан вәкаләтле органга, заказчы җиңел таксида пассажирлар йөртүне һәм багаж ташуны гамәлгә ашыра башлаганчы, заказчыга </w:t>
      </w:r>
      <w:r w:rsidR="00AE1271" w:rsidRPr="006B253E">
        <w:rPr>
          <w:rFonts w:eastAsia="SimSun"/>
          <w:sz w:val="28"/>
          <w:szCs w:val="28"/>
          <w:lang w:val="tt-RU"/>
        </w:rPr>
        <w:t>җиңел такси</w:t>
      </w:r>
      <w:r w:rsidRPr="006B253E">
        <w:rPr>
          <w:rFonts w:eastAsia="SimSun"/>
          <w:sz w:val="28"/>
          <w:szCs w:val="28"/>
          <w:lang w:val="tt-RU"/>
        </w:rPr>
        <w:t xml:space="preserve"> турында</w:t>
      </w:r>
      <w:r w:rsidR="00AE1271">
        <w:rPr>
          <w:rFonts w:eastAsia="SimSun"/>
          <w:sz w:val="28"/>
          <w:szCs w:val="28"/>
          <w:lang w:val="tt-RU"/>
        </w:rPr>
        <w:t>гы</w:t>
      </w:r>
      <w:r w:rsidRPr="006B253E">
        <w:rPr>
          <w:rFonts w:eastAsia="SimSun"/>
          <w:sz w:val="28"/>
          <w:szCs w:val="28"/>
          <w:lang w:val="tt-RU"/>
        </w:rPr>
        <w:t xml:space="preserve"> белешмәләр җиңел таксилар </w:t>
      </w:r>
      <w:r w:rsidRPr="006B253E">
        <w:rPr>
          <w:sz w:val="28"/>
          <w:szCs w:val="28"/>
          <w:lang w:val="tt-RU"/>
        </w:rPr>
        <w:t>региональ</w:t>
      </w:r>
      <w:r w:rsidRPr="006B253E">
        <w:rPr>
          <w:rFonts w:eastAsia="SimSun"/>
          <w:sz w:val="28"/>
          <w:szCs w:val="28"/>
          <w:lang w:val="tt-RU"/>
        </w:rPr>
        <w:t xml:space="preserve"> реестрына кертелгән җиңел таксины файдалануга бирү, аны </w:t>
      </w:r>
      <w:r w:rsidRPr="006B253E">
        <w:rPr>
          <w:rFonts w:eastAsia="SimSun"/>
          <w:sz w:val="28"/>
          <w:szCs w:val="28"/>
          <w:lang w:val="tt-RU"/>
        </w:rPr>
        <w:lastRenderedPageBreak/>
        <w:t>бирү срогы турында хәбәрнамә тапшыру, шулай ук аны исәпкә алу тәртибен билгеләү;</w:t>
      </w:r>
    </w:p>
    <w:p w:rsidR="00225DA0" w:rsidRPr="006B253E" w:rsidRDefault="00225DA0" w:rsidP="00225DA0">
      <w:pPr>
        <w:pStyle w:val="a3"/>
        <w:tabs>
          <w:tab w:val="left" w:pos="2200"/>
        </w:tabs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9) </w:t>
      </w:r>
      <w:r w:rsidRPr="006B253E">
        <w:rPr>
          <w:sz w:val="28"/>
          <w:szCs w:val="28"/>
          <w:lang w:val="tt-RU"/>
        </w:rPr>
        <w:t xml:space="preserve">җиңел таксида </w:t>
      </w:r>
      <w:r w:rsidRPr="006B253E">
        <w:rPr>
          <w:sz w:val="28"/>
          <w:szCs w:val="28"/>
          <w:lang w:val="tt-RU" w:eastAsia="zh-CN"/>
        </w:rPr>
        <w:t xml:space="preserve">пассажирлар йөртүче һәм багаж ташучы </w:t>
      </w:r>
      <w:r w:rsidRPr="006B253E">
        <w:rPr>
          <w:rFonts w:eastAsia="SimSun"/>
          <w:sz w:val="28"/>
          <w:szCs w:val="28"/>
          <w:lang w:val="tt-RU"/>
        </w:rPr>
        <w:t xml:space="preserve">тарафыннан </w:t>
      </w:r>
      <w:r w:rsidRPr="006B253E">
        <w:rPr>
          <w:sz w:val="28"/>
          <w:szCs w:val="28"/>
          <w:lang w:val="tt-RU"/>
        </w:rPr>
        <w:t>җиңел таксига заказ бирү хезмәте</w:t>
      </w:r>
      <w:r w:rsidRPr="006B253E">
        <w:rPr>
          <w:rFonts w:eastAsia="SimSun"/>
          <w:sz w:val="28"/>
          <w:szCs w:val="28"/>
          <w:lang w:val="tt-RU"/>
        </w:rPr>
        <w:t xml:space="preserve">нә җиңел такси йөртүченең Федераль законның                     19 статьясындагы 3 өлешенең 8 пунктында каралган таләпләрне бозуы турында белешмәләр тапшыру тәртибен билгеләү; </w:t>
      </w:r>
    </w:p>
    <w:p w:rsidR="00225DA0" w:rsidRPr="006B253E" w:rsidRDefault="00225DA0" w:rsidP="00225DA0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10) җиңел таксида пассажирлар йөртү һәм багаж ташу өлкәсендә </w:t>
      </w:r>
      <w:r w:rsidRPr="006B253E">
        <w:rPr>
          <w:sz w:val="28"/>
          <w:szCs w:val="28"/>
          <w:lang w:val="tt-RU"/>
        </w:rPr>
        <w:t xml:space="preserve">региональ дәүләт контролен (күзәтчелеген) </w:t>
      </w:r>
      <w:r w:rsidRPr="006B253E">
        <w:rPr>
          <w:rFonts w:eastAsia="SimSun"/>
          <w:sz w:val="28"/>
          <w:szCs w:val="28"/>
          <w:lang w:val="tt-RU"/>
        </w:rPr>
        <w:t xml:space="preserve">гамәлгә ашыру турындагы нигезләмәне раслау; </w:t>
      </w:r>
    </w:p>
    <w:p w:rsidR="00225DA0" w:rsidRPr="006B253E" w:rsidRDefault="00225DA0" w:rsidP="00225DA0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11) Федераль законның 28 статьясындагы 2 өлешендә күрсәтелгән чараларны гамәлгә ашыру тәртибен билгеләү; </w:t>
      </w:r>
    </w:p>
    <w:p w:rsidR="00225DA0" w:rsidRPr="006B253E" w:rsidRDefault="00225DA0" w:rsidP="00225DA0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12) Россия Федерациясе законнарында һәм Татарстан Республикасы законнарында каралган башка вәкаләтләрне гамәлгә ашыру.</w:t>
      </w:r>
    </w:p>
    <w:p w:rsidR="00225DA0" w:rsidRPr="006B253E" w:rsidRDefault="00225DA0" w:rsidP="00225DA0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</w:p>
    <w:p w:rsidR="00225DA0" w:rsidRPr="006B253E" w:rsidRDefault="00225DA0" w:rsidP="003021F4">
      <w:pPr>
        <w:spacing w:after="0" w:line="240" w:lineRule="auto"/>
        <w:ind w:left="2087" w:hanging="1378"/>
        <w:jc w:val="both"/>
        <w:rPr>
          <w:b/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4 статья. </w:t>
      </w:r>
      <w:r w:rsidRPr="006B253E">
        <w:rPr>
          <w:b/>
          <w:sz w:val="28"/>
          <w:szCs w:val="28"/>
          <w:lang w:val="tt-RU"/>
        </w:rPr>
        <w:t>Җиңел таксида пассажирлар йөртүне һәм багаж ташуны оештыру өлкәсендә вәкаләтле орган вәкаләтләре</w:t>
      </w:r>
    </w:p>
    <w:p w:rsidR="00225DA0" w:rsidRPr="006B253E" w:rsidRDefault="00225DA0" w:rsidP="00225DA0">
      <w:pPr>
        <w:spacing w:after="0" w:line="240" w:lineRule="auto"/>
        <w:ind w:left="1843" w:hanging="1134"/>
        <w:jc w:val="both"/>
        <w:rPr>
          <w:sz w:val="28"/>
          <w:szCs w:val="28"/>
          <w:lang w:val="tt-RU"/>
        </w:rPr>
      </w:pPr>
    </w:p>
    <w:p w:rsidR="00225DA0" w:rsidRPr="006B253E" w:rsidRDefault="00225DA0" w:rsidP="00225DA0">
      <w:pPr>
        <w:spacing w:after="0" w:line="240" w:lineRule="auto"/>
        <w:ind w:firstLine="709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>Җиңел таксида пассажирлар йөртүне һәм багаж ташуны оештыру өлкәсендә вәкаләтле орган вәкаләтләренә түбәндәгеләр керә:</w:t>
      </w:r>
    </w:p>
    <w:p w:rsidR="00225DA0" w:rsidRPr="006B253E" w:rsidRDefault="00914C71" w:rsidP="00225DA0">
      <w:pPr>
        <w:pStyle w:val="a3"/>
        <w:numPr>
          <w:ilvl w:val="0"/>
          <w:numId w:val="3"/>
        </w:numPr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рөхсәт бирү, аның гамәлдә булуын туктатып тору, юкка чыгару һәм торгызу</w:t>
      </w:r>
      <w:r w:rsidR="00225DA0" w:rsidRPr="006B253E">
        <w:rPr>
          <w:rFonts w:eastAsia="SimSun"/>
          <w:sz w:val="28"/>
          <w:szCs w:val="28"/>
          <w:lang w:val="tt-RU"/>
        </w:rPr>
        <w:t xml:space="preserve">; </w:t>
      </w:r>
    </w:p>
    <w:p w:rsidR="00225DA0" w:rsidRPr="006B253E" w:rsidRDefault="00225DA0" w:rsidP="00225DA0">
      <w:pPr>
        <w:pStyle w:val="a3"/>
        <w:numPr>
          <w:ilvl w:val="0"/>
          <w:numId w:val="3"/>
        </w:numPr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>җиңел таксига заказ бирү хезмәте</w:t>
      </w:r>
      <w:r w:rsidRPr="006B253E">
        <w:rPr>
          <w:rFonts w:eastAsia="SimSun"/>
          <w:sz w:val="28"/>
          <w:szCs w:val="28"/>
          <w:lang w:val="tt-RU"/>
        </w:rPr>
        <w:t xml:space="preserve"> эшчәнлеген гамәлгә ашыру хокукын бирү, </w:t>
      </w:r>
      <w:r w:rsidRPr="006B253E">
        <w:rPr>
          <w:sz w:val="28"/>
          <w:szCs w:val="28"/>
          <w:lang w:val="tt-RU"/>
        </w:rPr>
        <w:t>җиңел таксига заказ бирү хезмәте</w:t>
      </w:r>
      <w:r w:rsidRPr="006B253E">
        <w:rPr>
          <w:rFonts w:eastAsia="SimSun"/>
          <w:sz w:val="28"/>
          <w:szCs w:val="28"/>
          <w:lang w:val="tt-RU"/>
        </w:rPr>
        <w:t xml:space="preserve"> эшчәнлеген гамәлгә ашыру хокукын</w:t>
      </w:r>
      <w:r w:rsidR="00914C71">
        <w:rPr>
          <w:rFonts w:eastAsia="SimSun"/>
          <w:sz w:val="28"/>
          <w:szCs w:val="28"/>
          <w:lang w:val="tt-RU"/>
        </w:rPr>
        <w:t>ың</w:t>
      </w:r>
      <w:r w:rsidRPr="006B253E">
        <w:rPr>
          <w:rFonts w:eastAsia="SimSun"/>
          <w:sz w:val="28"/>
          <w:szCs w:val="28"/>
          <w:lang w:val="tt-RU"/>
        </w:rPr>
        <w:t xml:space="preserve"> </w:t>
      </w:r>
      <w:r w:rsidR="00914C71" w:rsidRPr="006B253E">
        <w:rPr>
          <w:rFonts w:eastAsia="SimSun"/>
          <w:sz w:val="28"/>
          <w:szCs w:val="28"/>
          <w:lang w:val="tt-RU"/>
        </w:rPr>
        <w:t xml:space="preserve">гамәлдә булуын </w:t>
      </w:r>
      <w:r w:rsidRPr="006B253E">
        <w:rPr>
          <w:rFonts w:eastAsia="SimSun"/>
          <w:sz w:val="28"/>
          <w:szCs w:val="28"/>
          <w:lang w:val="tt-RU"/>
        </w:rPr>
        <w:t xml:space="preserve">туктатып тору, бетерү һәм </w:t>
      </w:r>
      <w:r w:rsidR="006E682D" w:rsidRPr="006B253E">
        <w:rPr>
          <w:rFonts w:eastAsia="SimSun"/>
          <w:sz w:val="28"/>
          <w:szCs w:val="28"/>
          <w:lang w:val="tt-RU"/>
        </w:rPr>
        <w:t>торгызу</w:t>
      </w:r>
      <w:r w:rsidRPr="006B253E">
        <w:rPr>
          <w:rFonts w:eastAsia="SimSun"/>
          <w:sz w:val="28"/>
          <w:szCs w:val="28"/>
          <w:lang w:val="tt-RU"/>
        </w:rPr>
        <w:t>;</w:t>
      </w:r>
    </w:p>
    <w:p w:rsidR="00225DA0" w:rsidRPr="006B253E" w:rsidRDefault="00225DA0" w:rsidP="00225DA0">
      <w:pPr>
        <w:pStyle w:val="a3"/>
        <w:numPr>
          <w:ilvl w:val="0"/>
          <w:numId w:val="3"/>
        </w:numPr>
        <w:ind w:firstLineChars="250" w:firstLine="700"/>
        <w:jc w:val="both"/>
        <w:rPr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җиңел таксида пассажирлар йөртүчеләр һәм багаж ташучылар </w:t>
      </w:r>
      <w:r w:rsidRPr="006B253E">
        <w:rPr>
          <w:sz w:val="28"/>
          <w:szCs w:val="28"/>
          <w:lang w:val="tt-RU"/>
        </w:rPr>
        <w:t>региональ</w:t>
      </w:r>
      <w:r w:rsidRPr="006B253E">
        <w:rPr>
          <w:rFonts w:eastAsia="SimSun"/>
          <w:sz w:val="28"/>
          <w:szCs w:val="28"/>
          <w:lang w:val="tt-RU"/>
        </w:rPr>
        <w:t xml:space="preserve"> реестрын, җиңел таксилар </w:t>
      </w:r>
      <w:r w:rsidRPr="006B253E">
        <w:rPr>
          <w:sz w:val="28"/>
          <w:szCs w:val="28"/>
          <w:lang w:val="tt-RU"/>
        </w:rPr>
        <w:t>региональ</w:t>
      </w:r>
      <w:r w:rsidRPr="006B253E">
        <w:rPr>
          <w:rFonts w:eastAsia="SimSun"/>
          <w:sz w:val="28"/>
          <w:szCs w:val="28"/>
          <w:lang w:val="tt-RU"/>
        </w:rPr>
        <w:t xml:space="preserve"> реестрын һәм җиңел таксига заказ бирү хезмәтләре </w:t>
      </w:r>
      <w:r w:rsidRPr="006B253E">
        <w:rPr>
          <w:sz w:val="28"/>
          <w:szCs w:val="28"/>
          <w:lang w:val="tt-RU"/>
        </w:rPr>
        <w:t>региональ</w:t>
      </w:r>
      <w:r w:rsidRPr="006B253E">
        <w:rPr>
          <w:rFonts w:eastAsia="SimSun"/>
          <w:sz w:val="28"/>
          <w:szCs w:val="28"/>
          <w:lang w:val="tt-RU"/>
        </w:rPr>
        <w:t xml:space="preserve"> реестрын (алга таба – </w:t>
      </w:r>
      <w:r w:rsidRPr="006B253E">
        <w:rPr>
          <w:sz w:val="28"/>
          <w:szCs w:val="28"/>
          <w:lang w:val="tt-RU"/>
        </w:rPr>
        <w:t>региональ</w:t>
      </w:r>
      <w:r w:rsidRPr="006B253E">
        <w:rPr>
          <w:rFonts w:eastAsia="SimSun"/>
          <w:sz w:val="28"/>
          <w:szCs w:val="28"/>
          <w:lang w:val="tt-RU"/>
        </w:rPr>
        <w:t xml:space="preserve"> реестрлар) алып бару; </w:t>
      </w:r>
    </w:p>
    <w:p w:rsidR="00225DA0" w:rsidRPr="006B253E" w:rsidRDefault="00225DA0" w:rsidP="00225DA0">
      <w:pPr>
        <w:pStyle w:val="a3"/>
        <w:numPr>
          <w:ilvl w:val="0"/>
          <w:numId w:val="3"/>
        </w:numPr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җиңел таксида </w:t>
      </w:r>
      <w:r w:rsidRPr="006B253E">
        <w:rPr>
          <w:sz w:val="28"/>
          <w:szCs w:val="28"/>
          <w:lang w:val="tt-RU" w:eastAsia="zh-CN"/>
        </w:rPr>
        <w:t>пассажирлар йөртүче һәм багаж ташучы</w:t>
      </w:r>
      <w:r w:rsidRPr="006B253E">
        <w:rPr>
          <w:bCs/>
          <w:sz w:val="28"/>
          <w:szCs w:val="28"/>
          <w:lang w:val="tt-RU"/>
        </w:rPr>
        <w:t xml:space="preserve"> </w:t>
      </w:r>
      <w:r w:rsidRPr="006B253E">
        <w:rPr>
          <w:sz w:val="28"/>
          <w:szCs w:val="28"/>
          <w:lang w:val="tt-RU"/>
        </w:rPr>
        <w:t>тарафыннан</w:t>
      </w:r>
      <w:r w:rsidRPr="006B253E">
        <w:rPr>
          <w:bCs/>
          <w:sz w:val="28"/>
          <w:szCs w:val="28"/>
          <w:lang w:val="tt-RU"/>
        </w:rPr>
        <w:t xml:space="preserve"> «Интернет» </w:t>
      </w:r>
      <w:r w:rsidRPr="006B253E">
        <w:rPr>
          <w:rFonts w:eastAsia="SimSun"/>
          <w:sz w:val="28"/>
          <w:szCs w:val="28"/>
          <w:lang w:val="tt-RU"/>
        </w:rPr>
        <w:t xml:space="preserve">мәгълүмат-телекоммуникация челтәрендә җиңел таксида пассажирлар йөртү һәм багаж ташу тарифлары турындагы </w:t>
      </w:r>
      <w:r w:rsidR="003C207B" w:rsidRPr="006B253E">
        <w:rPr>
          <w:rFonts w:eastAsia="SimSun"/>
          <w:sz w:val="28"/>
          <w:szCs w:val="28"/>
          <w:lang w:val="tt-RU"/>
        </w:rPr>
        <w:t>белешмәләр</w:t>
      </w:r>
      <w:r w:rsidR="003C207B">
        <w:rPr>
          <w:rFonts w:eastAsia="SimSun"/>
          <w:sz w:val="28"/>
          <w:szCs w:val="28"/>
          <w:lang w:val="tt-RU"/>
        </w:rPr>
        <w:t>не</w:t>
      </w:r>
      <w:r w:rsidRPr="006B253E">
        <w:rPr>
          <w:rFonts w:eastAsia="SimSun"/>
          <w:sz w:val="28"/>
          <w:szCs w:val="28"/>
          <w:lang w:val="tt-RU"/>
        </w:rPr>
        <w:t xml:space="preserve"> урнаштыру өчен Федераль законның 24 статьясындагы 2 өлешендә каралган сайтны билгеләү;</w:t>
      </w:r>
    </w:p>
    <w:p w:rsidR="00225DA0" w:rsidRPr="006B253E" w:rsidRDefault="00225DA0" w:rsidP="00225DA0">
      <w:pPr>
        <w:pStyle w:val="a3"/>
        <w:numPr>
          <w:ilvl w:val="0"/>
          <w:numId w:val="3"/>
        </w:numPr>
        <w:ind w:firstLineChars="250" w:firstLine="700"/>
        <w:jc w:val="both"/>
        <w:rPr>
          <w:bCs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Федераль законның 4 статьясындагы 1 өлешендә каралган гаризалар һәм хәбәрнамәләр, әлеге гаризаларга карата карарлар кабул итү турындагы хәбәрнамәләр һәм җиңел таксида пассажирлар йөртүчеләр һәм багаж ташучылар </w:t>
      </w:r>
      <w:r w:rsidRPr="006B253E">
        <w:rPr>
          <w:sz w:val="28"/>
          <w:szCs w:val="28"/>
          <w:lang w:val="tt-RU"/>
        </w:rPr>
        <w:t>региональ</w:t>
      </w:r>
      <w:r w:rsidRPr="006B253E">
        <w:rPr>
          <w:rFonts w:eastAsia="SimSun"/>
          <w:sz w:val="28"/>
          <w:szCs w:val="28"/>
          <w:lang w:val="tt-RU"/>
        </w:rPr>
        <w:t xml:space="preserve"> реестрыннан, җиңел таксига заказ бирү хезмәтләре </w:t>
      </w:r>
      <w:r w:rsidRPr="006B253E">
        <w:rPr>
          <w:sz w:val="28"/>
          <w:szCs w:val="28"/>
          <w:lang w:val="tt-RU"/>
        </w:rPr>
        <w:t>региональ</w:t>
      </w:r>
      <w:r w:rsidRPr="006B253E">
        <w:rPr>
          <w:rFonts w:eastAsia="SimSun"/>
          <w:sz w:val="28"/>
          <w:szCs w:val="28"/>
          <w:lang w:val="tt-RU"/>
        </w:rPr>
        <w:t xml:space="preserve"> реестрыннан өземтәләр рәвешләрен раслау;</w:t>
      </w:r>
    </w:p>
    <w:p w:rsidR="00225DA0" w:rsidRPr="006B253E" w:rsidRDefault="00225DA0" w:rsidP="00225DA0">
      <w:pPr>
        <w:pStyle w:val="a3"/>
        <w:numPr>
          <w:ilvl w:val="0"/>
          <w:numId w:val="3"/>
        </w:numPr>
        <w:ind w:firstLineChars="250" w:firstLine="700"/>
        <w:jc w:val="both"/>
        <w:rPr>
          <w:bCs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җиңел таксида пассажирлар йөртү һәм багаж ташу өлкәсендә </w:t>
      </w:r>
      <w:r w:rsidRPr="006B253E">
        <w:rPr>
          <w:sz w:val="28"/>
          <w:szCs w:val="28"/>
          <w:lang w:val="tt-RU"/>
        </w:rPr>
        <w:t xml:space="preserve">региональ дәүләт контролен (күзәтчелеген) </w:t>
      </w:r>
      <w:r w:rsidRPr="006B253E">
        <w:rPr>
          <w:rFonts w:eastAsia="SimSun"/>
          <w:sz w:val="28"/>
          <w:szCs w:val="28"/>
          <w:lang w:val="tt-RU"/>
        </w:rPr>
        <w:t xml:space="preserve">гамәлгә ашыру; </w:t>
      </w:r>
    </w:p>
    <w:p w:rsidR="000311FB" w:rsidRPr="006B253E" w:rsidRDefault="00225DA0" w:rsidP="00225DA0">
      <w:pPr>
        <w:pStyle w:val="a3"/>
        <w:numPr>
          <w:ilvl w:val="0"/>
          <w:numId w:val="3"/>
        </w:numPr>
        <w:ind w:firstLineChars="250" w:firstLine="700"/>
        <w:jc w:val="both"/>
        <w:rPr>
          <w:bCs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Россия Федерациясе законнарында һәм Татарстан Республикасы законнарында каралган башка вәкаләтләрне гамәлгә ашыру.</w:t>
      </w:r>
    </w:p>
    <w:p w:rsidR="000311FB" w:rsidRPr="006B253E" w:rsidRDefault="000311FB" w:rsidP="000311FB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bCs/>
          <w:sz w:val="28"/>
          <w:szCs w:val="28"/>
          <w:lang w:val="tt-RU" w:eastAsia="ru-RU"/>
        </w:rPr>
      </w:pPr>
    </w:p>
    <w:p w:rsidR="000311FB" w:rsidRPr="006B253E" w:rsidRDefault="000311FB" w:rsidP="00505067">
      <w:pPr>
        <w:autoSpaceDE w:val="0"/>
        <w:autoSpaceDN w:val="0"/>
        <w:spacing w:after="0" w:line="240" w:lineRule="auto"/>
        <w:ind w:left="2098" w:hanging="1378"/>
        <w:jc w:val="both"/>
        <w:rPr>
          <w:b/>
          <w:bCs/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5 статья. </w:t>
      </w:r>
      <w:r w:rsidRPr="006B253E">
        <w:rPr>
          <w:b/>
          <w:bCs/>
          <w:sz w:val="28"/>
          <w:szCs w:val="28"/>
          <w:lang w:val="tt-RU"/>
        </w:rPr>
        <w:t>Җиңел таксида пассажирлар йөртүне һәм багаж ташуны оештыру</w:t>
      </w:r>
    </w:p>
    <w:p w:rsidR="000311FB" w:rsidRPr="006B253E" w:rsidRDefault="000311FB" w:rsidP="000311FB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  <w:lang w:val="tt-RU"/>
        </w:rPr>
      </w:pPr>
    </w:p>
    <w:p w:rsidR="000311FB" w:rsidRPr="006B253E" w:rsidRDefault="000311FB" w:rsidP="000311FB">
      <w:pPr>
        <w:numPr>
          <w:ilvl w:val="0"/>
          <w:numId w:val="4"/>
        </w:num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Җиңел таксида пассажирлар йөртүне һәм багаж ташуны оештыру вәкаләтле орган тарафыннан башкарыла. </w:t>
      </w:r>
    </w:p>
    <w:p w:rsidR="000311FB" w:rsidRPr="006B253E" w:rsidRDefault="000311FB" w:rsidP="000311FB">
      <w:pPr>
        <w:numPr>
          <w:ilvl w:val="0"/>
          <w:numId w:val="4"/>
        </w:num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lastRenderedPageBreak/>
        <w:t>Җиңел таксида пассажирлар йөртү һәм багаж ташу эшчәнле</w:t>
      </w:r>
      <w:r w:rsidR="00D204FE" w:rsidRPr="006B253E">
        <w:rPr>
          <w:sz w:val="28"/>
          <w:szCs w:val="28"/>
          <w:lang w:val="tt-RU"/>
        </w:rPr>
        <w:t>ге,</w:t>
      </w:r>
      <w:r w:rsidRPr="006B253E">
        <w:rPr>
          <w:sz w:val="28"/>
          <w:szCs w:val="28"/>
          <w:lang w:val="tt-RU"/>
        </w:rPr>
        <w:t xml:space="preserve"> </w:t>
      </w:r>
      <w:r w:rsidR="00D204FE" w:rsidRPr="006B253E">
        <w:rPr>
          <w:sz w:val="28"/>
          <w:szCs w:val="28"/>
          <w:lang w:val="tt-RU"/>
        </w:rPr>
        <w:t xml:space="preserve">җиңел таксилар региональ реестрына </w:t>
      </w:r>
      <w:r w:rsidR="00EF308E" w:rsidRPr="006B253E">
        <w:rPr>
          <w:sz w:val="28"/>
          <w:szCs w:val="28"/>
          <w:lang w:val="tt-RU"/>
        </w:rPr>
        <w:t>алар турында белешмәләр</w:t>
      </w:r>
      <w:r w:rsidR="00D204FE" w:rsidRPr="006B253E">
        <w:rPr>
          <w:sz w:val="28"/>
          <w:szCs w:val="28"/>
          <w:lang w:val="tt-RU"/>
        </w:rPr>
        <w:t xml:space="preserve"> кертелгән транспорт чараларын</w:t>
      </w:r>
      <w:r w:rsidR="00EF308E" w:rsidRPr="006B253E">
        <w:rPr>
          <w:sz w:val="28"/>
          <w:szCs w:val="28"/>
          <w:lang w:val="tt-RU"/>
        </w:rPr>
        <w:t>нан</w:t>
      </w:r>
      <w:r w:rsidR="00D204FE" w:rsidRPr="006B253E">
        <w:rPr>
          <w:sz w:val="28"/>
          <w:szCs w:val="28"/>
          <w:lang w:val="tt-RU"/>
        </w:rPr>
        <w:t xml:space="preserve"> </w:t>
      </w:r>
      <w:r w:rsidR="00EF308E" w:rsidRPr="006B253E">
        <w:rPr>
          <w:sz w:val="28"/>
          <w:szCs w:val="28"/>
          <w:lang w:val="tt-RU"/>
        </w:rPr>
        <w:t>файда</w:t>
      </w:r>
      <w:r w:rsidR="00D204FE" w:rsidRPr="006B253E">
        <w:rPr>
          <w:sz w:val="28"/>
          <w:szCs w:val="28"/>
          <w:lang w:val="tt-RU"/>
        </w:rPr>
        <w:t>ланып</w:t>
      </w:r>
      <w:r w:rsidR="00EF308E" w:rsidRPr="006B253E">
        <w:rPr>
          <w:sz w:val="28"/>
          <w:szCs w:val="28"/>
          <w:lang w:val="tt-RU"/>
        </w:rPr>
        <w:t>,</w:t>
      </w:r>
      <w:r w:rsidR="00D204FE" w:rsidRPr="006B253E">
        <w:rPr>
          <w:sz w:val="28"/>
          <w:szCs w:val="28"/>
          <w:lang w:val="tt-RU"/>
        </w:rPr>
        <w:t xml:space="preserve"> </w:t>
      </w:r>
      <w:r w:rsidRPr="006B253E">
        <w:rPr>
          <w:sz w:val="28"/>
          <w:szCs w:val="28"/>
          <w:lang w:val="tt-RU"/>
        </w:rPr>
        <w:t xml:space="preserve">юридик затка, </w:t>
      </w:r>
      <w:r w:rsidR="00EF308E" w:rsidRPr="006B253E">
        <w:rPr>
          <w:sz w:val="28"/>
          <w:szCs w:val="28"/>
          <w:lang w:val="tt-RU"/>
        </w:rPr>
        <w:t>индивидуаль эшкуарга</w:t>
      </w:r>
      <w:r w:rsidRPr="006B253E">
        <w:rPr>
          <w:sz w:val="28"/>
          <w:szCs w:val="28"/>
          <w:lang w:val="tt-RU"/>
        </w:rPr>
        <w:t xml:space="preserve"> яи</w:t>
      </w:r>
      <w:r w:rsidR="00EF308E" w:rsidRPr="006B253E">
        <w:rPr>
          <w:sz w:val="28"/>
          <w:szCs w:val="28"/>
          <w:lang w:val="tt-RU"/>
        </w:rPr>
        <w:t>сә</w:t>
      </w:r>
      <w:r w:rsidRPr="006B253E">
        <w:rPr>
          <w:sz w:val="28"/>
          <w:szCs w:val="28"/>
          <w:lang w:val="tt-RU"/>
        </w:rPr>
        <w:t xml:space="preserve"> физик затка бирелә торган һәм җиңел таксида пассажирлар йөртүчеләр һәм багаж ташучылар </w:t>
      </w:r>
      <w:r w:rsidR="00EF308E" w:rsidRPr="006B253E">
        <w:rPr>
          <w:sz w:val="28"/>
          <w:szCs w:val="28"/>
          <w:lang w:val="tt-RU"/>
        </w:rPr>
        <w:t>региональ</w:t>
      </w:r>
      <w:r w:rsidRPr="006B253E">
        <w:rPr>
          <w:sz w:val="28"/>
          <w:szCs w:val="28"/>
          <w:lang w:val="tt-RU"/>
        </w:rPr>
        <w:t xml:space="preserve"> реестрындагы язма белән расланган рөхсәт нигезендә, рөхсәтнең гамәлдә булуы</w:t>
      </w:r>
      <w:r w:rsidR="00EF308E" w:rsidRPr="006B253E">
        <w:rPr>
          <w:sz w:val="28"/>
          <w:szCs w:val="28"/>
          <w:lang w:val="tt-RU"/>
        </w:rPr>
        <w:t>н</w:t>
      </w:r>
      <w:r w:rsidRPr="006B253E">
        <w:rPr>
          <w:sz w:val="28"/>
          <w:szCs w:val="28"/>
          <w:lang w:val="tt-RU"/>
        </w:rPr>
        <w:t xml:space="preserve"> туктаты</w:t>
      </w:r>
      <w:r w:rsidR="00EF308E" w:rsidRPr="006B253E">
        <w:rPr>
          <w:sz w:val="28"/>
          <w:szCs w:val="28"/>
          <w:lang w:val="tt-RU"/>
        </w:rPr>
        <w:t>п тормау</w:t>
      </w:r>
      <w:r w:rsidRPr="006B253E">
        <w:rPr>
          <w:sz w:val="28"/>
          <w:szCs w:val="28"/>
          <w:lang w:val="tt-RU"/>
        </w:rPr>
        <w:t xml:space="preserve"> яи</w:t>
      </w:r>
      <w:r w:rsidR="00EF308E" w:rsidRPr="006B253E">
        <w:rPr>
          <w:sz w:val="28"/>
          <w:szCs w:val="28"/>
          <w:lang w:val="tt-RU"/>
        </w:rPr>
        <w:t>сә</w:t>
      </w:r>
      <w:r w:rsidRPr="006B253E">
        <w:rPr>
          <w:sz w:val="28"/>
          <w:szCs w:val="28"/>
          <w:lang w:val="tt-RU"/>
        </w:rPr>
        <w:t xml:space="preserve"> юкка чыгар</w:t>
      </w:r>
      <w:r w:rsidR="00EF308E" w:rsidRPr="006B253E">
        <w:rPr>
          <w:sz w:val="28"/>
          <w:szCs w:val="28"/>
          <w:lang w:val="tt-RU"/>
        </w:rPr>
        <w:t>мау</w:t>
      </w:r>
      <w:r w:rsidRPr="006B253E">
        <w:rPr>
          <w:sz w:val="28"/>
          <w:szCs w:val="28"/>
          <w:lang w:val="tt-RU"/>
        </w:rPr>
        <w:t xml:space="preserve"> </w:t>
      </w:r>
      <w:r w:rsidR="00EF308E" w:rsidRPr="006B253E">
        <w:rPr>
          <w:sz w:val="28"/>
          <w:szCs w:val="28"/>
          <w:lang w:val="tt-RU"/>
        </w:rPr>
        <w:t>шарты белән</w:t>
      </w:r>
      <w:r w:rsidRPr="006B253E">
        <w:rPr>
          <w:sz w:val="28"/>
          <w:szCs w:val="28"/>
          <w:lang w:val="tt-RU"/>
        </w:rPr>
        <w:t>, гамәлгә ашырыла.</w:t>
      </w:r>
      <w:r w:rsidR="00EF308E" w:rsidRPr="006B253E">
        <w:rPr>
          <w:sz w:val="28"/>
          <w:szCs w:val="28"/>
          <w:lang w:val="tt-RU"/>
        </w:rPr>
        <w:t xml:space="preserve"> </w:t>
      </w:r>
    </w:p>
    <w:p w:rsidR="000311FB" w:rsidRPr="006B253E" w:rsidRDefault="000311FB" w:rsidP="000311FB">
      <w:pPr>
        <w:autoSpaceDE w:val="0"/>
        <w:autoSpaceDN w:val="0"/>
        <w:spacing w:after="0" w:line="240" w:lineRule="auto"/>
        <w:ind w:firstLineChars="250" w:firstLine="700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3. Юридик затларга һәм </w:t>
      </w:r>
      <w:r w:rsidR="009A7FCB" w:rsidRPr="006B253E">
        <w:rPr>
          <w:sz w:val="28"/>
          <w:szCs w:val="28"/>
          <w:lang w:val="tt-RU"/>
        </w:rPr>
        <w:t>индивидуаль эшкуарларга</w:t>
      </w:r>
      <w:r w:rsidRPr="006B253E">
        <w:rPr>
          <w:sz w:val="28"/>
          <w:szCs w:val="28"/>
          <w:lang w:val="tt-RU"/>
        </w:rPr>
        <w:t xml:space="preserve"> рөхсәт биш ел</w:t>
      </w:r>
      <w:r w:rsidR="009A7FCB" w:rsidRPr="006B253E">
        <w:rPr>
          <w:sz w:val="28"/>
          <w:szCs w:val="28"/>
          <w:lang w:val="tt-RU"/>
        </w:rPr>
        <w:t>га</w:t>
      </w:r>
      <w:r w:rsidRPr="006B253E">
        <w:rPr>
          <w:sz w:val="28"/>
          <w:szCs w:val="28"/>
          <w:lang w:val="tt-RU"/>
        </w:rPr>
        <w:t xml:space="preserve">, физик затларга рөхсәт биш елга </w:t>
      </w:r>
      <w:r w:rsidR="009A7FCB" w:rsidRPr="006B253E">
        <w:rPr>
          <w:sz w:val="28"/>
          <w:szCs w:val="28"/>
          <w:lang w:val="tt-RU"/>
        </w:rPr>
        <w:t>йә,</w:t>
      </w:r>
      <w:r w:rsidRPr="006B253E">
        <w:rPr>
          <w:sz w:val="28"/>
          <w:szCs w:val="28"/>
          <w:lang w:val="tt-RU"/>
        </w:rPr>
        <w:t xml:space="preserve"> физик зат рөхсәт </w:t>
      </w:r>
      <w:r w:rsidR="009A7FCB" w:rsidRPr="006B253E">
        <w:rPr>
          <w:sz w:val="28"/>
          <w:szCs w:val="28"/>
          <w:lang w:val="tt-RU"/>
        </w:rPr>
        <w:t>алу</w:t>
      </w:r>
      <w:r w:rsidRPr="006B253E">
        <w:rPr>
          <w:sz w:val="28"/>
          <w:szCs w:val="28"/>
          <w:lang w:val="tt-RU"/>
        </w:rPr>
        <w:t xml:space="preserve"> турында</w:t>
      </w:r>
      <w:r w:rsidR="009A7FCB" w:rsidRPr="006B253E">
        <w:rPr>
          <w:sz w:val="28"/>
          <w:szCs w:val="28"/>
          <w:lang w:val="tt-RU"/>
        </w:rPr>
        <w:t>гы</w:t>
      </w:r>
      <w:r w:rsidRPr="006B253E">
        <w:rPr>
          <w:sz w:val="28"/>
          <w:szCs w:val="28"/>
          <w:lang w:val="tt-RU"/>
        </w:rPr>
        <w:t xml:space="preserve"> гаризада </w:t>
      </w:r>
      <w:r w:rsidR="009A7FCB" w:rsidRPr="006B253E">
        <w:rPr>
          <w:sz w:val="28"/>
          <w:szCs w:val="28"/>
          <w:lang w:val="tt-RU"/>
        </w:rPr>
        <w:t>азрак срок</w:t>
      </w:r>
      <w:r w:rsidRPr="006B253E">
        <w:rPr>
          <w:sz w:val="28"/>
          <w:szCs w:val="28"/>
          <w:lang w:val="tt-RU"/>
        </w:rPr>
        <w:t>ны күрсәткән очракта</w:t>
      </w:r>
      <w:r w:rsidR="009A7FCB" w:rsidRPr="006B253E">
        <w:rPr>
          <w:sz w:val="28"/>
          <w:szCs w:val="28"/>
          <w:lang w:val="tt-RU"/>
        </w:rPr>
        <w:t xml:space="preserve">, шул срокка </w:t>
      </w:r>
      <w:r w:rsidRPr="006B253E">
        <w:rPr>
          <w:sz w:val="28"/>
          <w:szCs w:val="28"/>
          <w:lang w:val="tt-RU"/>
        </w:rPr>
        <w:t xml:space="preserve">бирелә. </w:t>
      </w:r>
    </w:p>
    <w:p w:rsidR="000311FB" w:rsidRPr="006B253E" w:rsidRDefault="000311FB" w:rsidP="000311FB">
      <w:pPr>
        <w:autoSpaceDE w:val="0"/>
        <w:autoSpaceDN w:val="0"/>
        <w:spacing w:after="0" w:line="240" w:lineRule="auto"/>
        <w:ind w:firstLineChars="250" w:firstLine="700"/>
        <w:jc w:val="both"/>
        <w:rPr>
          <w:bCs/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4. Җиңел таксига заказ бирү хезмәте эшчәнлеген гамәлгә ашыру хокукы бирелә торган </w:t>
      </w:r>
      <w:r w:rsidR="00AC37FF" w:rsidRPr="006B253E">
        <w:rPr>
          <w:sz w:val="28"/>
          <w:szCs w:val="28"/>
          <w:lang w:val="tt-RU"/>
        </w:rPr>
        <w:t>срок</w:t>
      </w:r>
      <w:r w:rsidRPr="006B253E">
        <w:rPr>
          <w:sz w:val="28"/>
          <w:szCs w:val="28"/>
          <w:lang w:val="tt-RU"/>
        </w:rPr>
        <w:t xml:space="preserve"> биш ел тәшкил итә.</w:t>
      </w:r>
    </w:p>
    <w:p w:rsidR="000311FB" w:rsidRPr="006B253E" w:rsidRDefault="000311FB" w:rsidP="000311FB">
      <w:pPr>
        <w:pStyle w:val="a3"/>
        <w:ind w:firstLine="709"/>
        <w:jc w:val="both"/>
        <w:rPr>
          <w:sz w:val="28"/>
          <w:szCs w:val="28"/>
          <w:lang w:val="tt-RU"/>
        </w:rPr>
      </w:pP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b/>
          <w:bCs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6 статья. </w:t>
      </w:r>
      <w:r w:rsidRPr="006B253E">
        <w:rPr>
          <w:rFonts w:eastAsia="SimSun"/>
          <w:b/>
          <w:bCs/>
          <w:sz w:val="28"/>
          <w:szCs w:val="28"/>
          <w:lang w:val="tt-RU"/>
        </w:rPr>
        <w:t xml:space="preserve">Җиңел таксига </w:t>
      </w:r>
      <w:r w:rsidR="00CB1D5E" w:rsidRPr="006B253E">
        <w:rPr>
          <w:rFonts w:eastAsia="SimSun"/>
          <w:b/>
          <w:bCs/>
          <w:sz w:val="28"/>
          <w:szCs w:val="28"/>
          <w:lang w:val="tt-RU"/>
        </w:rPr>
        <w:t xml:space="preserve">карата </w:t>
      </w:r>
      <w:r w:rsidRPr="006B253E">
        <w:rPr>
          <w:rFonts w:eastAsia="SimSun"/>
          <w:b/>
          <w:bCs/>
          <w:sz w:val="28"/>
          <w:szCs w:val="28"/>
          <w:lang w:val="tt-RU"/>
        </w:rPr>
        <w:t>куел</w:t>
      </w:r>
      <w:r w:rsidR="00CB1D5E" w:rsidRPr="006B253E">
        <w:rPr>
          <w:rFonts w:eastAsia="SimSun"/>
          <w:b/>
          <w:bCs/>
          <w:sz w:val="28"/>
          <w:szCs w:val="28"/>
          <w:lang w:val="tt-RU"/>
        </w:rPr>
        <w:t>а тор</w:t>
      </w:r>
      <w:r w:rsidRPr="006B253E">
        <w:rPr>
          <w:rFonts w:eastAsia="SimSun"/>
          <w:b/>
          <w:bCs/>
          <w:sz w:val="28"/>
          <w:szCs w:val="28"/>
          <w:lang w:val="tt-RU"/>
        </w:rPr>
        <w:t>ган таләпләр</w:t>
      </w: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bCs/>
          <w:sz w:val="28"/>
          <w:szCs w:val="28"/>
          <w:lang w:val="tt-RU"/>
        </w:rPr>
      </w:pPr>
    </w:p>
    <w:p w:rsidR="000311FB" w:rsidRPr="006B253E" w:rsidRDefault="000311FB" w:rsidP="000311FB">
      <w:pPr>
        <w:pStyle w:val="a3"/>
        <w:numPr>
          <w:ilvl w:val="0"/>
          <w:numId w:val="5"/>
        </w:numPr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Җиңел такси Федераль законның 9 статьясын</w:t>
      </w:r>
      <w:r w:rsidR="009E342C">
        <w:rPr>
          <w:rFonts w:eastAsia="SimSun"/>
          <w:sz w:val="28"/>
          <w:szCs w:val="28"/>
          <w:lang w:val="tt-RU"/>
        </w:rPr>
        <w:t>дагы</w:t>
      </w:r>
      <w:r w:rsidRPr="006B253E">
        <w:rPr>
          <w:rFonts w:eastAsia="SimSun"/>
          <w:sz w:val="28"/>
          <w:szCs w:val="28"/>
          <w:lang w:val="tt-RU"/>
        </w:rPr>
        <w:t xml:space="preserve"> 1 өлешендә билгеләнгән таләпләр</w:t>
      </w:r>
      <w:r w:rsidR="0007731B" w:rsidRPr="006B253E">
        <w:rPr>
          <w:rFonts w:eastAsia="SimSun"/>
          <w:sz w:val="28"/>
          <w:szCs w:val="28"/>
          <w:lang w:val="tt-RU"/>
        </w:rPr>
        <w:t xml:space="preserve"> нигезендә </w:t>
      </w:r>
      <w:r w:rsidRPr="006B253E">
        <w:rPr>
          <w:rFonts w:eastAsia="SimSun"/>
          <w:sz w:val="28"/>
          <w:szCs w:val="28"/>
          <w:lang w:val="tt-RU"/>
        </w:rPr>
        <w:t>рәсмиләштерелергә тиеш. Җиңел такси кузовының төсләр гаммасы ак яи</w:t>
      </w:r>
      <w:r w:rsidR="0007731B" w:rsidRPr="006B253E">
        <w:rPr>
          <w:rFonts w:eastAsia="SimSun"/>
          <w:sz w:val="28"/>
          <w:szCs w:val="28"/>
          <w:lang w:val="tt-RU"/>
        </w:rPr>
        <w:t>сә</w:t>
      </w:r>
      <w:r w:rsidRPr="006B253E">
        <w:rPr>
          <w:rFonts w:eastAsia="SimSun"/>
          <w:sz w:val="28"/>
          <w:szCs w:val="28"/>
          <w:lang w:val="tt-RU"/>
        </w:rPr>
        <w:t xml:space="preserve"> сары төсләр гаммасына туры килергә тиеш. </w:t>
      </w:r>
    </w:p>
    <w:p w:rsidR="000311FB" w:rsidRPr="006B253E" w:rsidRDefault="000311FB" w:rsidP="000311FB">
      <w:pPr>
        <w:pStyle w:val="a3"/>
        <w:numPr>
          <w:ilvl w:val="0"/>
          <w:numId w:val="5"/>
        </w:numPr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Татарстан Республикасы Министрлар Кабинеты норматив хокукый акты белән Федераль законның 9 статьясындагы 4 өлешендә каралган мәгълүматны ике үлчәмле штрихлы код (QR-код) рәвешендә яи</w:t>
      </w:r>
      <w:r w:rsidR="00C254D2" w:rsidRPr="006B253E">
        <w:rPr>
          <w:rFonts w:eastAsia="SimSun"/>
          <w:sz w:val="28"/>
          <w:szCs w:val="28"/>
          <w:lang w:val="tt-RU"/>
        </w:rPr>
        <w:t>сә</w:t>
      </w:r>
      <w:r w:rsidRPr="006B253E">
        <w:rPr>
          <w:rFonts w:eastAsia="SimSun"/>
          <w:sz w:val="28"/>
          <w:szCs w:val="28"/>
          <w:lang w:val="tt-RU"/>
        </w:rPr>
        <w:t xml:space="preserve"> </w:t>
      </w:r>
      <w:r w:rsidR="00C254D2" w:rsidRPr="006B253E">
        <w:rPr>
          <w:rFonts w:eastAsia="SimSun"/>
          <w:sz w:val="28"/>
          <w:szCs w:val="28"/>
          <w:lang w:val="tt-RU"/>
        </w:rPr>
        <w:t xml:space="preserve">җиңел такси салонында «Интернет» мәгълүмат-телекоммуникация челтәрендә әлеге мәгълүмат </w:t>
      </w:r>
      <w:r w:rsidRPr="006B253E">
        <w:rPr>
          <w:rFonts w:eastAsia="SimSun"/>
          <w:sz w:val="28"/>
          <w:szCs w:val="28"/>
          <w:lang w:val="tt-RU"/>
        </w:rPr>
        <w:t>урнаштырылган сайт</w:t>
      </w:r>
      <w:r w:rsidR="00C254D2" w:rsidRPr="006B253E">
        <w:rPr>
          <w:rFonts w:eastAsia="SimSun"/>
          <w:sz w:val="28"/>
          <w:szCs w:val="28"/>
          <w:lang w:val="tt-RU"/>
        </w:rPr>
        <w:t>ның</w:t>
      </w:r>
      <w:r w:rsidRPr="006B253E">
        <w:rPr>
          <w:rFonts w:eastAsia="SimSun"/>
          <w:sz w:val="28"/>
          <w:szCs w:val="28"/>
          <w:lang w:val="tt-RU"/>
        </w:rPr>
        <w:t xml:space="preserve"> адресы турында</w:t>
      </w:r>
      <w:r w:rsidR="00C254D2" w:rsidRPr="006B253E">
        <w:rPr>
          <w:rFonts w:eastAsia="SimSun"/>
          <w:sz w:val="28"/>
          <w:szCs w:val="28"/>
          <w:lang w:val="tt-RU"/>
        </w:rPr>
        <w:t>гы</w:t>
      </w:r>
      <w:r w:rsidRPr="006B253E">
        <w:rPr>
          <w:rFonts w:eastAsia="SimSun"/>
          <w:sz w:val="28"/>
          <w:szCs w:val="28"/>
          <w:lang w:val="tt-RU"/>
        </w:rPr>
        <w:t xml:space="preserve"> </w:t>
      </w:r>
      <w:r w:rsidR="00C254D2" w:rsidRPr="006B253E">
        <w:rPr>
          <w:sz w:val="28"/>
          <w:szCs w:val="28"/>
          <w:lang w:val="tt-RU"/>
        </w:rPr>
        <w:t>белешмәләрне</w:t>
      </w:r>
      <w:r w:rsidRPr="006B253E">
        <w:rPr>
          <w:rFonts w:eastAsia="SimSun"/>
          <w:sz w:val="28"/>
          <w:szCs w:val="28"/>
          <w:lang w:val="tt-RU"/>
        </w:rPr>
        <w:t xml:space="preserve"> урнаштыру </w:t>
      </w:r>
      <w:r w:rsidR="00C254D2" w:rsidRPr="006B253E">
        <w:rPr>
          <w:rFonts w:eastAsia="SimSun"/>
          <w:sz w:val="28"/>
          <w:szCs w:val="28"/>
          <w:lang w:val="tt-RU"/>
        </w:rPr>
        <w:t>аша</w:t>
      </w:r>
      <w:r w:rsidRPr="006B253E">
        <w:rPr>
          <w:rFonts w:eastAsia="SimSun"/>
          <w:sz w:val="28"/>
          <w:szCs w:val="28"/>
          <w:lang w:val="tt-RU"/>
        </w:rPr>
        <w:t xml:space="preserve"> </w:t>
      </w:r>
      <w:r w:rsidR="00C254D2" w:rsidRPr="006B253E">
        <w:rPr>
          <w:rFonts w:eastAsia="SimSun"/>
          <w:sz w:val="28"/>
          <w:szCs w:val="28"/>
          <w:lang w:val="tt-RU"/>
        </w:rPr>
        <w:t xml:space="preserve">бирү мөмкинлеге </w:t>
      </w:r>
      <w:r w:rsidRPr="006B253E">
        <w:rPr>
          <w:rFonts w:eastAsia="SimSun"/>
          <w:sz w:val="28"/>
          <w:szCs w:val="28"/>
          <w:lang w:val="tt-RU"/>
        </w:rPr>
        <w:t xml:space="preserve">билгеләнергә мөмкин. </w:t>
      </w:r>
    </w:p>
    <w:p w:rsidR="000311FB" w:rsidRPr="006B253E" w:rsidRDefault="000311FB" w:rsidP="000311FB">
      <w:pPr>
        <w:pStyle w:val="a3"/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3. Татарстан Республикасы Министрлар Кабинеты норматив хокукый акты белән җиңел такси </w:t>
      </w:r>
      <w:r w:rsidR="00FE68B1" w:rsidRPr="006B253E">
        <w:rPr>
          <w:rFonts w:eastAsia="SimSun"/>
          <w:sz w:val="28"/>
          <w:szCs w:val="28"/>
          <w:lang w:val="tt-RU"/>
        </w:rPr>
        <w:t>буларак</w:t>
      </w:r>
      <w:r w:rsidRPr="006B253E">
        <w:rPr>
          <w:rFonts w:eastAsia="SimSun"/>
          <w:sz w:val="28"/>
          <w:szCs w:val="28"/>
          <w:lang w:val="tt-RU"/>
        </w:rPr>
        <w:t xml:space="preserve"> </w:t>
      </w:r>
      <w:r w:rsidR="00FE68B1" w:rsidRPr="006B253E">
        <w:rPr>
          <w:rFonts w:eastAsia="SimSun"/>
          <w:sz w:val="28"/>
          <w:szCs w:val="28"/>
          <w:lang w:val="tt-RU"/>
        </w:rPr>
        <w:t>файда</w:t>
      </w:r>
      <w:r w:rsidRPr="006B253E">
        <w:rPr>
          <w:rFonts w:eastAsia="SimSun"/>
          <w:sz w:val="28"/>
          <w:szCs w:val="28"/>
          <w:lang w:val="tt-RU"/>
        </w:rPr>
        <w:t xml:space="preserve">ланыла торган транспорт чарасының экологик классына </w:t>
      </w:r>
      <w:r w:rsidR="00FE68B1" w:rsidRPr="006B253E">
        <w:rPr>
          <w:rFonts w:eastAsia="SimSun"/>
          <w:sz w:val="28"/>
          <w:szCs w:val="28"/>
          <w:lang w:val="tt-RU"/>
        </w:rPr>
        <w:t xml:space="preserve">карата </w:t>
      </w:r>
      <w:r w:rsidRPr="006B253E">
        <w:rPr>
          <w:rFonts w:eastAsia="SimSun"/>
          <w:sz w:val="28"/>
          <w:szCs w:val="28"/>
          <w:lang w:val="tt-RU"/>
        </w:rPr>
        <w:t>өстәмә таләпләр билгеләнергә мөмкин.</w:t>
      </w:r>
    </w:p>
    <w:p w:rsidR="000311FB" w:rsidRPr="006B253E" w:rsidRDefault="000311FB" w:rsidP="000311FB">
      <w:pPr>
        <w:pStyle w:val="a3"/>
        <w:jc w:val="both"/>
        <w:rPr>
          <w:rFonts w:eastAsia="SimSun"/>
          <w:sz w:val="28"/>
          <w:szCs w:val="28"/>
          <w:lang w:val="tt-RU"/>
        </w:rPr>
      </w:pP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b/>
          <w:bCs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7 статья.</w:t>
      </w:r>
      <w:r w:rsidRPr="006B253E">
        <w:rPr>
          <w:rFonts w:eastAsia="SimSun"/>
          <w:b/>
          <w:bCs/>
          <w:sz w:val="28"/>
          <w:szCs w:val="28"/>
          <w:lang w:val="tt-RU"/>
        </w:rPr>
        <w:t xml:space="preserve"> </w:t>
      </w:r>
      <w:r w:rsidR="000417C9" w:rsidRPr="006B253E">
        <w:rPr>
          <w:b/>
          <w:bCs/>
          <w:sz w:val="28"/>
          <w:szCs w:val="28"/>
          <w:lang w:val="tt-RU"/>
        </w:rPr>
        <w:t>Регионал</w:t>
      </w:r>
      <w:r w:rsidR="000417C9" w:rsidRPr="006B253E">
        <w:rPr>
          <w:rFonts w:eastAsia="SimSun"/>
          <w:b/>
          <w:bCs/>
          <w:sz w:val="28"/>
          <w:szCs w:val="28"/>
          <w:lang w:val="tt-RU"/>
        </w:rPr>
        <w:t>ь</w:t>
      </w:r>
      <w:r w:rsidRPr="006B253E">
        <w:rPr>
          <w:rFonts w:eastAsia="SimSun"/>
          <w:b/>
          <w:bCs/>
          <w:sz w:val="28"/>
          <w:szCs w:val="28"/>
          <w:lang w:val="tt-RU"/>
        </w:rPr>
        <w:t xml:space="preserve"> реестрлар</w:t>
      </w: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bCs/>
          <w:sz w:val="28"/>
          <w:szCs w:val="28"/>
          <w:lang w:val="tt-RU"/>
        </w:rPr>
      </w:pPr>
    </w:p>
    <w:p w:rsidR="000311FB" w:rsidRPr="006B253E" w:rsidRDefault="000311FB" w:rsidP="000311FB">
      <w:pPr>
        <w:pStyle w:val="a3"/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1.</w:t>
      </w:r>
      <w:r w:rsidR="00C07F7D" w:rsidRPr="006B253E">
        <w:rPr>
          <w:sz w:val="28"/>
          <w:szCs w:val="28"/>
          <w:lang w:val="tt-RU"/>
        </w:rPr>
        <w:t xml:space="preserve"> Регионал</w:t>
      </w:r>
      <w:r w:rsidR="00C07F7D" w:rsidRPr="006B253E">
        <w:rPr>
          <w:rFonts w:eastAsia="SimSun"/>
          <w:sz w:val="28"/>
          <w:szCs w:val="28"/>
          <w:lang w:val="tt-RU"/>
        </w:rPr>
        <w:t>ь реестрларны</w:t>
      </w:r>
      <w:r w:rsidRPr="006B253E">
        <w:rPr>
          <w:rFonts w:eastAsia="SimSun"/>
          <w:sz w:val="28"/>
          <w:szCs w:val="28"/>
          <w:lang w:val="tt-RU"/>
        </w:rPr>
        <w:t xml:space="preserve"> алып бару</w:t>
      </w:r>
      <w:r w:rsidR="00C07F7D" w:rsidRPr="006B253E">
        <w:rPr>
          <w:rFonts w:eastAsia="SimSun"/>
          <w:sz w:val="28"/>
          <w:szCs w:val="28"/>
          <w:lang w:val="tt-RU"/>
        </w:rPr>
        <w:t xml:space="preserve">, </w:t>
      </w:r>
      <w:r w:rsidR="00C07F7D" w:rsidRPr="006B253E">
        <w:rPr>
          <w:sz w:val="28"/>
          <w:szCs w:val="28"/>
          <w:lang w:val="tt-RU"/>
        </w:rPr>
        <w:t>җиңел таксилар федерал</w:t>
      </w:r>
      <w:r w:rsidR="00C07F7D" w:rsidRPr="006B253E">
        <w:rPr>
          <w:rFonts w:eastAsia="SimSun"/>
          <w:sz w:val="28"/>
          <w:szCs w:val="28"/>
          <w:lang w:val="tt-RU"/>
        </w:rPr>
        <w:t>ь</w:t>
      </w:r>
      <w:r w:rsidR="00C07F7D" w:rsidRPr="006B253E">
        <w:rPr>
          <w:sz w:val="28"/>
          <w:szCs w:val="28"/>
          <w:lang w:val="tt-RU"/>
        </w:rPr>
        <w:t xml:space="preserve"> дәүләт </w:t>
      </w:r>
      <w:r w:rsidR="00C07F7D" w:rsidRPr="006B253E">
        <w:rPr>
          <w:rFonts w:eastAsia="SimSun"/>
          <w:sz w:val="28"/>
          <w:szCs w:val="28"/>
          <w:lang w:val="tt-RU"/>
        </w:rPr>
        <w:t>мәгълүмат системасын</w:t>
      </w:r>
      <w:r w:rsidR="00C07F7D" w:rsidRPr="006B253E">
        <w:rPr>
          <w:sz w:val="28"/>
          <w:szCs w:val="28"/>
          <w:lang w:val="tt-RU"/>
        </w:rPr>
        <w:t>нан файдаланып,</w:t>
      </w:r>
      <w:r w:rsidRPr="006B253E">
        <w:rPr>
          <w:rFonts w:eastAsia="SimSun"/>
          <w:sz w:val="28"/>
          <w:szCs w:val="28"/>
          <w:lang w:val="tt-RU"/>
        </w:rPr>
        <w:t xml:space="preserve"> Россия Федерациясе Хөкүмәте раслаган тәртиптә </w:t>
      </w:r>
      <w:r w:rsidR="00F230B7" w:rsidRPr="006B253E">
        <w:rPr>
          <w:rFonts w:eastAsia="SimSun"/>
          <w:sz w:val="28"/>
          <w:szCs w:val="28"/>
          <w:lang w:val="tt-RU"/>
        </w:rPr>
        <w:t xml:space="preserve">вәкаләтле орган тарафыннан </w:t>
      </w:r>
      <w:r w:rsidRPr="006B253E">
        <w:rPr>
          <w:rFonts w:eastAsia="SimSun"/>
          <w:sz w:val="28"/>
          <w:szCs w:val="28"/>
          <w:lang w:val="tt-RU"/>
        </w:rPr>
        <w:t xml:space="preserve">башкарыла. </w:t>
      </w:r>
      <w:r w:rsidR="00C07F7D" w:rsidRPr="006B253E">
        <w:rPr>
          <w:rFonts w:eastAsia="SimSun"/>
          <w:sz w:val="28"/>
          <w:szCs w:val="28"/>
          <w:lang w:val="tt-RU"/>
        </w:rPr>
        <w:t xml:space="preserve"> </w:t>
      </w:r>
    </w:p>
    <w:p w:rsidR="000311FB" w:rsidRPr="006B253E" w:rsidRDefault="000311FB" w:rsidP="000311FB">
      <w:pPr>
        <w:pStyle w:val="a3"/>
        <w:ind w:firstLineChars="250" w:firstLine="70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2. Җиңел таксилар федераль дәүләт мәгълүмат системасында урнаштырыла торган </w:t>
      </w:r>
      <w:r w:rsidR="004048EA" w:rsidRPr="006B253E">
        <w:rPr>
          <w:sz w:val="28"/>
          <w:szCs w:val="28"/>
          <w:lang w:val="tt-RU"/>
        </w:rPr>
        <w:t>белешмәләр</w:t>
      </w:r>
      <w:r w:rsidRPr="006B253E">
        <w:rPr>
          <w:rFonts w:eastAsia="SimSun"/>
          <w:sz w:val="28"/>
          <w:szCs w:val="28"/>
          <w:lang w:val="tt-RU"/>
        </w:rPr>
        <w:t xml:space="preserve"> составы, вәкаләтле орган тарафыннан </w:t>
      </w:r>
      <w:r w:rsidR="004048EA" w:rsidRPr="006B253E">
        <w:rPr>
          <w:sz w:val="28"/>
          <w:szCs w:val="28"/>
          <w:lang w:val="tt-RU"/>
        </w:rPr>
        <w:t>белешмәләр</w:t>
      </w:r>
      <w:r w:rsidR="004048EA" w:rsidRPr="006B253E">
        <w:rPr>
          <w:rFonts w:eastAsia="SimSun"/>
          <w:sz w:val="28"/>
          <w:szCs w:val="28"/>
          <w:lang w:val="tt-RU"/>
        </w:rPr>
        <w:t xml:space="preserve">не </w:t>
      </w:r>
      <w:r w:rsidRPr="006B253E">
        <w:rPr>
          <w:rFonts w:eastAsia="SimSun"/>
          <w:sz w:val="28"/>
          <w:szCs w:val="28"/>
          <w:lang w:val="tt-RU"/>
        </w:rPr>
        <w:t xml:space="preserve">мондый мәгълүмат системасына </w:t>
      </w:r>
      <w:r w:rsidR="004048EA" w:rsidRPr="006B253E">
        <w:rPr>
          <w:rFonts w:eastAsia="SimSun"/>
          <w:sz w:val="28"/>
          <w:szCs w:val="28"/>
          <w:lang w:val="tt-RU"/>
        </w:rPr>
        <w:t>тапшыру</w:t>
      </w:r>
      <w:r w:rsidRPr="006B253E">
        <w:rPr>
          <w:rFonts w:eastAsia="SimSun"/>
          <w:sz w:val="28"/>
          <w:szCs w:val="28"/>
          <w:lang w:val="tt-RU"/>
        </w:rPr>
        <w:t xml:space="preserve"> тәртибе, </w:t>
      </w:r>
      <w:r w:rsidR="004048EA" w:rsidRPr="006B253E">
        <w:rPr>
          <w:rFonts w:eastAsia="SimSun"/>
          <w:sz w:val="28"/>
          <w:szCs w:val="28"/>
          <w:lang w:val="tt-RU"/>
        </w:rPr>
        <w:t>сроклар</w:t>
      </w:r>
      <w:r w:rsidRPr="006B253E">
        <w:rPr>
          <w:rFonts w:eastAsia="SimSun"/>
          <w:sz w:val="28"/>
          <w:szCs w:val="28"/>
          <w:lang w:val="tt-RU"/>
        </w:rPr>
        <w:t xml:space="preserve">ы, ысуллары </w:t>
      </w:r>
      <w:r w:rsidR="004048EA" w:rsidRPr="006B253E">
        <w:rPr>
          <w:rFonts w:eastAsia="SimSun"/>
          <w:sz w:val="28"/>
          <w:szCs w:val="28"/>
          <w:lang w:val="tt-RU"/>
        </w:rPr>
        <w:t xml:space="preserve">Россия Федерациясе Хөкүмәте раслый торган </w:t>
      </w:r>
      <w:r w:rsidRPr="006B253E">
        <w:rPr>
          <w:rFonts w:eastAsia="SimSun"/>
          <w:sz w:val="28"/>
          <w:szCs w:val="28"/>
          <w:lang w:val="tt-RU"/>
        </w:rPr>
        <w:t>җиңел таксилар федераль дәүләт мәгълүмат системасы турында</w:t>
      </w:r>
      <w:r w:rsidR="004048EA" w:rsidRPr="006B253E">
        <w:rPr>
          <w:rFonts w:eastAsia="SimSun"/>
          <w:sz w:val="28"/>
          <w:szCs w:val="28"/>
          <w:lang w:val="tt-RU"/>
        </w:rPr>
        <w:t>гы</w:t>
      </w:r>
      <w:r w:rsidRPr="006B253E">
        <w:rPr>
          <w:rFonts w:eastAsia="SimSun"/>
          <w:sz w:val="28"/>
          <w:szCs w:val="28"/>
          <w:lang w:val="tt-RU"/>
        </w:rPr>
        <w:t xml:space="preserve"> нигезләмә белән билгеләнә.</w:t>
      </w:r>
    </w:p>
    <w:p w:rsidR="000311FB" w:rsidRPr="006B253E" w:rsidRDefault="000311FB" w:rsidP="000311FB">
      <w:pPr>
        <w:pStyle w:val="a3"/>
        <w:ind w:firstLineChars="250" w:firstLine="700"/>
        <w:jc w:val="both"/>
        <w:rPr>
          <w:rFonts w:eastAsia="SimSun"/>
          <w:sz w:val="28"/>
          <w:szCs w:val="28"/>
          <w:lang w:val="tt-RU"/>
        </w:rPr>
      </w:pPr>
    </w:p>
    <w:p w:rsidR="000311FB" w:rsidRPr="006B253E" w:rsidRDefault="000311FB" w:rsidP="005D268E">
      <w:pPr>
        <w:spacing w:after="0" w:line="240" w:lineRule="auto"/>
        <w:ind w:left="2155" w:hanging="1446"/>
        <w:jc w:val="both"/>
        <w:rPr>
          <w:b/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8 статья. </w:t>
      </w:r>
      <w:r w:rsidRPr="006B253E">
        <w:rPr>
          <w:b/>
          <w:sz w:val="28"/>
          <w:szCs w:val="28"/>
          <w:lang w:val="tt-RU"/>
        </w:rPr>
        <w:t>Аэропортлар, тимер юл вокзаллары һәм автовокзаллар территорияләрендә җиңел таксида пассажирлар йөртү</w:t>
      </w:r>
      <w:r w:rsidR="00D71546" w:rsidRPr="006B253E">
        <w:rPr>
          <w:b/>
          <w:sz w:val="28"/>
          <w:szCs w:val="28"/>
          <w:lang w:val="tt-RU"/>
        </w:rPr>
        <w:t>не</w:t>
      </w:r>
      <w:r w:rsidRPr="006B253E">
        <w:rPr>
          <w:b/>
          <w:sz w:val="28"/>
          <w:szCs w:val="28"/>
          <w:lang w:val="tt-RU"/>
        </w:rPr>
        <w:t xml:space="preserve"> һәм багаж ташуны оештыру үзенчәлекләре</w:t>
      </w:r>
    </w:p>
    <w:p w:rsidR="000311FB" w:rsidRPr="006B253E" w:rsidRDefault="000311FB" w:rsidP="000311FB">
      <w:pPr>
        <w:spacing w:after="0" w:line="240" w:lineRule="auto"/>
        <w:ind w:left="2127" w:hanging="1418"/>
        <w:jc w:val="both"/>
        <w:rPr>
          <w:sz w:val="28"/>
          <w:szCs w:val="28"/>
          <w:lang w:val="tt-RU"/>
        </w:rPr>
      </w:pP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Татарстан Республикасы Министрлар Кабинеты норматив хокукый акты белән</w:t>
      </w:r>
      <w:r w:rsidR="00F71D05" w:rsidRPr="006B253E">
        <w:rPr>
          <w:rFonts w:eastAsia="SimSun"/>
          <w:sz w:val="28"/>
          <w:szCs w:val="28"/>
          <w:lang w:val="tt-RU"/>
        </w:rPr>
        <w:t>,</w:t>
      </w:r>
      <w:r w:rsidRPr="006B253E">
        <w:rPr>
          <w:rFonts w:eastAsia="SimSun"/>
          <w:sz w:val="28"/>
          <w:szCs w:val="28"/>
          <w:lang w:val="tt-RU"/>
        </w:rPr>
        <w:t xml:space="preserve"> аэропортлар, тимер юл вокзаллары һәм автовокзаллар территорияләрендә җиңел таксида пассажирлар йөртү һәм багаж ташу буенча хезмәт күрсәтү</w:t>
      </w:r>
      <w:r w:rsidR="00F71D05" w:rsidRPr="006B253E">
        <w:rPr>
          <w:rFonts w:eastAsia="SimSun"/>
          <w:sz w:val="28"/>
          <w:szCs w:val="28"/>
          <w:lang w:val="tt-RU"/>
        </w:rPr>
        <w:t>ләрне</w:t>
      </w:r>
      <w:r w:rsidRPr="006B253E">
        <w:rPr>
          <w:rFonts w:eastAsia="SimSun"/>
          <w:sz w:val="28"/>
          <w:szCs w:val="28"/>
          <w:lang w:val="tt-RU"/>
        </w:rPr>
        <w:t xml:space="preserve"> </w:t>
      </w:r>
      <w:r w:rsidR="00F71D05" w:rsidRPr="006B253E">
        <w:rPr>
          <w:rFonts w:eastAsia="SimSun"/>
          <w:sz w:val="28"/>
          <w:szCs w:val="28"/>
          <w:lang w:val="tt-RU"/>
        </w:rPr>
        <w:lastRenderedPageBreak/>
        <w:t xml:space="preserve">тәкъдим итү һәм (яисә) рәсмиләштерү өчен җиһазландырылган урыннардан тыш, мондый хезмәт күрсәтүне </w:t>
      </w:r>
      <w:r w:rsidRPr="006B253E">
        <w:rPr>
          <w:rFonts w:eastAsia="SimSun"/>
          <w:sz w:val="28"/>
          <w:szCs w:val="28"/>
          <w:lang w:val="tt-RU"/>
        </w:rPr>
        <w:t>тәкъдим</w:t>
      </w:r>
      <w:r w:rsidR="00F71D05" w:rsidRPr="006B253E">
        <w:rPr>
          <w:rFonts w:eastAsia="SimSun"/>
          <w:sz w:val="28"/>
          <w:szCs w:val="28"/>
          <w:lang w:val="tt-RU"/>
        </w:rPr>
        <w:t xml:space="preserve"> итүне</w:t>
      </w:r>
      <w:r w:rsidRPr="006B253E">
        <w:rPr>
          <w:rFonts w:eastAsia="SimSun"/>
          <w:sz w:val="28"/>
          <w:szCs w:val="28"/>
          <w:lang w:val="tt-RU"/>
        </w:rPr>
        <w:t xml:space="preserve"> тыю,</w:t>
      </w:r>
      <w:r w:rsidR="00F71D05" w:rsidRPr="006B253E">
        <w:rPr>
          <w:rFonts w:eastAsia="SimSun"/>
          <w:sz w:val="28"/>
          <w:szCs w:val="28"/>
          <w:lang w:val="tt-RU"/>
        </w:rPr>
        <w:t xml:space="preserve"> </w:t>
      </w:r>
      <w:r w:rsidRPr="006B253E">
        <w:rPr>
          <w:rFonts w:eastAsia="SimSun"/>
          <w:sz w:val="28"/>
          <w:szCs w:val="28"/>
          <w:lang w:val="tt-RU"/>
        </w:rPr>
        <w:t>аэропортлар, тимер юл вокзаллары һәм автовокзаллар территорияләрендә җиңел таксида пассажирлар йөртү һәм багаж ташуны оештыру үзенчәлекләре билгеләнергә мөмкин.</w:t>
      </w: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</w:p>
    <w:p w:rsidR="000311FB" w:rsidRPr="006B253E" w:rsidRDefault="000311FB" w:rsidP="008A6353">
      <w:pPr>
        <w:spacing w:after="0" w:line="240" w:lineRule="auto"/>
        <w:ind w:left="1928" w:hanging="1219"/>
        <w:jc w:val="both"/>
        <w:rPr>
          <w:b/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9 статья. </w:t>
      </w:r>
      <w:r w:rsidRPr="006B253E">
        <w:rPr>
          <w:b/>
          <w:sz w:val="28"/>
          <w:szCs w:val="28"/>
          <w:lang w:val="tt-RU"/>
        </w:rPr>
        <w:t xml:space="preserve">Җиңел таксида пассажирлар йөртү һәм багаж ташу өлкәсендә </w:t>
      </w:r>
      <w:r w:rsidR="007C5147" w:rsidRPr="006B253E">
        <w:rPr>
          <w:b/>
          <w:sz w:val="28"/>
          <w:szCs w:val="28"/>
          <w:lang w:val="tt-RU"/>
        </w:rPr>
        <w:t>региональ</w:t>
      </w:r>
      <w:r w:rsidRPr="006B253E">
        <w:rPr>
          <w:b/>
          <w:sz w:val="28"/>
          <w:szCs w:val="28"/>
          <w:lang w:val="tt-RU"/>
        </w:rPr>
        <w:t xml:space="preserve"> дәүләт контроле (күзәтчелеге)</w:t>
      </w:r>
    </w:p>
    <w:p w:rsidR="000311FB" w:rsidRPr="006B253E" w:rsidRDefault="000311FB" w:rsidP="000311FB">
      <w:pPr>
        <w:spacing w:after="0" w:line="240" w:lineRule="auto"/>
        <w:ind w:left="1843" w:hanging="1134"/>
        <w:jc w:val="both"/>
        <w:rPr>
          <w:sz w:val="28"/>
          <w:szCs w:val="28"/>
          <w:lang w:val="tt-RU"/>
        </w:rPr>
      </w:pPr>
    </w:p>
    <w:p w:rsidR="000311FB" w:rsidRPr="006B253E" w:rsidRDefault="000311FB" w:rsidP="000311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Җиңел таксида пассажирлар йөртү һәм багаж ташу өлкәсендә </w:t>
      </w:r>
      <w:r w:rsidR="00B61C59" w:rsidRPr="006B253E">
        <w:rPr>
          <w:sz w:val="28"/>
          <w:szCs w:val="28"/>
          <w:lang w:val="tt-RU"/>
        </w:rPr>
        <w:t>региональ</w:t>
      </w:r>
      <w:r w:rsidRPr="006B253E">
        <w:rPr>
          <w:sz w:val="28"/>
          <w:szCs w:val="28"/>
          <w:lang w:val="tt-RU"/>
        </w:rPr>
        <w:t xml:space="preserve"> дәүләт контроле (күзәтчелеге) </w:t>
      </w:r>
      <w:r w:rsidR="00B61C59" w:rsidRPr="006B253E">
        <w:rPr>
          <w:sz w:val="28"/>
          <w:szCs w:val="28"/>
          <w:lang w:val="tt-RU"/>
        </w:rPr>
        <w:t xml:space="preserve">вәкаләтле орган тарафыннан </w:t>
      </w:r>
      <w:r w:rsidRPr="006B253E">
        <w:rPr>
          <w:sz w:val="28"/>
          <w:szCs w:val="28"/>
          <w:lang w:val="tt-RU"/>
        </w:rPr>
        <w:t xml:space="preserve">Татарстан Республикасы Министрлар Кабинеты раслый торган нигезләмәгә </w:t>
      </w:r>
      <w:r w:rsidR="004E1FF2" w:rsidRPr="006B253E">
        <w:rPr>
          <w:sz w:val="28"/>
          <w:szCs w:val="28"/>
          <w:lang w:val="tt-RU"/>
        </w:rPr>
        <w:t xml:space="preserve">таянып </w:t>
      </w:r>
      <w:r w:rsidRPr="006B253E">
        <w:rPr>
          <w:sz w:val="28"/>
          <w:szCs w:val="28"/>
          <w:lang w:val="tt-RU"/>
        </w:rPr>
        <w:t>башкарыла.</w:t>
      </w:r>
    </w:p>
    <w:p w:rsidR="000311FB" w:rsidRPr="006B253E" w:rsidRDefault="000311FB" w:rsidP="000311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Җиңел таксида пассажирлар йөртү һәм багаж ташу өлкәсендә </w:t>
      </w:r>
      <w:r w:rsidR="00412103" w:rsidRPr="006B253E">
        <w:rPr>
          <w:sz w:val="28"/>
          <w:szCs w:val="28"/>
          <w:lang w:val="tt-RU"/>
        </w:rPr>
        <w:t>региональ</w:t>
      </w:r>
      <w:r w:rsidRPr="006B253E">
        <w:rPr>
          <w:sz w:val="28"/>
          <w:szCs w:val="28"/>
          <w:lang w:val="tt-RU"/>
        </w:rPr>
        <w:t xml:space="preserve"> дәүләт контроле (күзәтчелеге) предметы булып Федераль законның </w:t>
      </w:r>
      <w:r w:rsidR="00412103" w:rsidRPr="006B253E">
        <w:rPr>
          <w:sz w:val="28"/>
          <w:szCs w:val="28"/>
          <w:lang w:val="tt-RU"/>
        </w:rPr>
        <w:t xml:space="preserve">                                   </w:t>
      </w:r>
      <w:r w:rsidRPr="006B253E">
        <w:rPr>
          <w:sz w:val="28"/>
          <w:szCs w:val="28"/>
          <w:lang w:val="tt-RU"/>
        </w:rPr>
        <w:t>30 статьясын</w:t>
      </w:r>
      <w:r w:rsidR="00412103" w:rsidRPr="006B253E">
        <w:rPr>
          <w:sz w:val="28"/>
          <w:szCs w:val="28"/>
          <w:lang w:val="tt-RU"/>
        </w:rPr>
        <w:t xml:space="preserve">дагы </w:t>
      </w:r>
      <w:r w:rsidRPr="006B253E">
        <w:rPr>
          <w:sz w:val="28"/>
          <w:szCs w:val="28"/>
          <w:lang w:val="tt-RU"/>
        </w:rPr>
        <w:t xml:space="preserve">2 өлешендә билгеләнгән мәҗбүри таләпләрне үтәү тора. </w:t>
      </w:r>
    </w:p>
    <w:p w:rsidR="000311FB" w:rsidRPr="006B253E" w:rsidRDefault="000311FB" w:rsidP="00C23C48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3. Җиңел таксида пассажирлар йөртү һәм багаж ташу өлкәсендә </w:t>
      </w:r>
      <w:r w:rsidR="00C23C48" w:rsidRPr="006B253E">
        <w:rPr>
          <w:sz w:val="28"/>
          <w:szCs w:val="28"/>
          <w:lang w:val="tt-RU"/>
        </w:rPr>
        <w:t>региональ</w:t>
      </w:r>
      <w:r w:rsidRPr="006B253E">
        <w:rPr>
          <w:sz w:val="28"/>
          <w:szCs w:val="28"/>
          <w:lang w:val="tt-RU"/>
        </w:rPr>
        <w:t xml:space="preserve"> дәүләт контролен (күзәтчелеген) оештыру һәм гамәлгә ашыру «Россия Федерациясендә дәүләт контроле (күзәтчелеге) һәм муниципаль контроль турында» 2020</w:t>
      </w:r>
      <w:r w:rsidR="00C23C48" w:rsidRPr="006B253E">
        <w:rPr>
          <w:sz w:val="28"/>
          <w:szCs w:val="28"/>
          <w:lang w:val="tt-RU"/>
        </w:rPr>
        <w:t xml:space="preserve"> елның 31 июлендәге 248-ФЗ номерлы Федераль закон белән </w:t>
      </w:r>
      <w:r w:rsidR="00C932AD" w:rsidRPr="006B253E">
        <w:rPr>
          <w:sz w:val="28"/>
          <w:szCs w:val="28"/>
          <w:lang w:val="tt-RU"/>
        </w:rPr>
        <w:t>җайга салына</w:t>
      </w:r>
      <w:r w:rsidR="00C23C48" w:rsidRPr="006B253E">
        <w:rPr>
          <w:sz w:val="28"/>
          <w:szCs w:val="28"/>
          <w:lang w:val="tt-RU"/>
        </w:rPr>
        <w:t>.</w:t>
      </w:r>
    </w:p>
    <w:p w:rsidR="000311FB" w:rsidRPr="006B253E" w:rsidRDefault="000311FB" w:rsidP="00031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4. Җиңел таксида пассажирлар йөртү һәм багаж ташу өлкәсендә </w:t>
      </w:r>
      <w:r w:rsidR="00E62D60" w:rsidRPr="006B253E">
        <w:rPr>
          <w:sz w:val="28"/>
          <w:szCs w:val="28"/>
          <w:lang w:val="tt-RU"/>
        </w:rPr>
        <w:t>региональ</w:t>
      </w:r>
      <w:r w:rsidRPr="006B253E">
        <w:rPr>
          <w:sz w:val="28"/>
          <w:szCs w:val="28"/>
          <w:lang w:val="tt-RU"/>
        </w:rPr>
        <w:t xml:space="preserve"> дәүләт контроле (күзәтчелеге) кысаларында «Россия Федерациясендә дәүләт контроле (күзәтчелеге) һәм муниципаль контроль турында» 2020 елның </w:t>
      </w:r>
      <w:r w:rsidR="00E62D60" w:rsidRPr="006B253E">
        <w:rPr>
          <w:sz w:val="28"/>
          <w:szCs w:val="28"/>
          <w:lang w:val="tt-RU"/>
        </w:rPr>
        <w:t xml:space="preserve">                          </w:t>
      </w:r>
      <w:r w:rsidRPr="006B253E">
        <w:rPr>
          <w:sz w:val="28"/>
          <w:szCs w:val="28"/>
          <w:lang w:val="tt-RU"/>
        </w:rPr>
        <w:t xml:space="preserve">31 июлендәге 248-ФЗ номерлы Федераль закон нигезләмәләренә </w:t>
      </w:r>
      <w:r w:rsidR="00E62D60" w:rsidRPr="006B253E">
        <w:rPr>
          <w:sz w:val="28"/>
          <w:szCs w:val="28"/>
          <w:lang w:val="tt-RU"/>
        </w:rPr>
        <w:t>таянып</w:t>
      </w:r>
      <w:r w:rsidRPr="006B253E">
        <w:rPr>
          <w:sz w:val="28"/>
          <w:szCs w:val="28"/>
          <w:lang w:val="tt-RU"/>
        </w:rPr>
        <w:t xml:space="preserve"> даими рейд үткәрелә. Даими рейдны </w:t>
      </w:r>
      <w:r w:rsidR="001E1DE2" w:rsidRPr="006B253E">
        <w:rPr>
          <w:sz w:val="28"/>
          <w:szCs w:val="28"/>
          <w:lang w:val="tt-RU"/>
        </w:rPr>
        <w:t>үткәрү</w:t>
      </w:r>
      <w:r w:rsidRPr="006B253E">
        <w:rPr>
          <w:sz w:val="28"/>
          <w:szCs w:val="28"/>
          <w:lang w:val="tt-RU"/>
        </w:rPr>
        <w:t xml:space="preserve"> тәртибе Татарстан Республикасы Министрлар Кабинеты тарафыннан расланган нигезләмә белән билгеләнә.</w:t>
      </w:r>
    </w:p>
    <w:p w:rsidR="000311FB" w:rsidRPr="006B253E" w:rsidRDefault="000311FB" w:rsidP="000311FB">
      <w:pPr>
        <w:pStyle w:val="a3"/>
        <w:jc w:val="both"/>
        <w:rPr>
          <w:sz w:val="28"/>
          <w:szCs w:val="28"/>
          <w:lang w:val="tt-RU"/>
        </w:rPr>
      </w:pPr>
    </w:p>
    <w:p w:rsidR="000311FB" w:rsidRPr="006B253E" w:rsidRDefault="000311FB" w:rsidP="00BA7DE3">
      <w:pPr>
        <w:spacing w:after="0" w:line="240" w:lineRule="auto"/>
        <w:ind w:left="2166" w:hanging="1457"/>
        <w:jc w:val="both"/>
        <w:rPr>
          <w:b/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 xml:space="preserve">10 статья. </w:t>
      </w:r>
      <w:r w:rsidRPr="006B253E">
        <w:rPr>
          <w:b/>
          <w:sz w:val="28"/>
          <w:szCs w:val="28"/>
          <w:lang w:val="tt-RU"/>
        </w:rPr>
        <w:t>Татарстан Республикасы аерым закон актларының (закон актлары нигезләмәләренең) үз көчләрен югалтуын тану</w:t>
      </w:r>
    </w:p>
    <w:p w:rsidR="000311FB" w:rsidRPr="006B253E" w:rsidRDefault="000311FB" w:rsidP="000311FB">
      <w:pPr>
        <w:spacing w:after="0" w:line="240" w:lineRule="auto"/>
        <w:ind w:left="1985" w:hanging="1276"/>
        <w:jc w:val="both"/>
        <w:rPr>
          <w:sz w:val="28"/>
          <w:szCs w:val="28"/>
          <w:lang w:val="tt-RU"/>
        </w:rPr>
      </w:pPr>
    </w:p>
    <w:p w:rsidR="000311FB" w:rsidRPr="006B253E" w:rsidRDefault="00A05C5D" w:rsidP="000311FB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Түбәндәгеләрне ү</w:t>
      </w:r>
      <w:r w:rsidR="000311FB" w:rsidRPr="006B253E">
        <w:rPr>
          <w:rFonts w:eastAsia="SimSun"/>
          <w:sz w:val="28"/>
          <w:szCs w:val="28"/>
          <w:lang w:val="tt-RU"/>
        </w:rPr>
        <w:t>з көчен югалткан дип танырга:</w:t>
      </w: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1) «Татарстан Республикасы территориясендә җиңел такси</w:t>
      </w:r>
      <w:r w:rsidR="00A05C5D" w:rsidRPr="006B253E">
        <w:rPr>
          <w:rFonts w:eastAsia="SimSun"/>
          <w:sz w:val="28"/>
          <w:szCs w:val="28"/>
          <w:lang w:val="tt-RU"/>
        </w:rPr>
        <w:t>лар</w:t>
      </w:r>
      <w:r w:rsidRPr="006B253E">
        <w:rPr>
          <w:rFonts w:eastAsia="SimSun"/>
          <w:sz w:val="28"/>
          <w:szCs w:val="28"/>
          <w:lang w:val="tt-RU"/>
        </w:rPr>
        <w:t xml:space="preserve">да пассажирлар </w:t>
      </w:r>
      <w:r w:rsidR="00A05C5D" w:rsidRPr="006B253E">
        <w:rPr>
          <w:rFonts w:eastAsia="SimSun"/>
          <w:sz w:val="28"/>
          <w:szCs w:val="28"/>
          <w:lang w:val="tt-RU"/>
        </w:rPr>
        <w:t xml:space="preserve">йөртү </w:t>
      </w:r>
      <w:r w:rsidRPr="006B253E">
        <w:rPr>
          <w:rFonts w:eastAsia="SimSun"/>
          <w:sz w:val="28"/>
          <w:szCs w:val="28"/>
          <w:lang w:val="tt-RU"/>
        </w:rPr>
        <w:t>һәм багаж ташу турында</w:t>
      </w:r>
      <w:r w:rsidRPr="006B253E">
        <w:rPr>
          <w:sz w:val="28"/>
          <w:szCs w:val="28"/>
          <w:lang w:val="tt-RU"/>
        </w:rPr>
        <w:t xml:space="preserve">» </w:t>
      </w:r>
      <w:r w:rsidRPr="006B253E">
        <w:rPr>
          <w:rFonts w:eastAsia="SimSun"/>
          <w:sz w:val="28"/>
          <w:szCs w:val="28"/>
          <w:lang w:val="tt-RU"/>
        </w:rPr>
        <w:t>2011 елның 10 октябрендәге 77-ТРЗ номерлы Татарстан Республикасы Законын (Татарстан Дәүләт Советы Җыелма басмасы, 2011,</w:t>
      </w:r>
      <w:r w:rsidR="00A05C5D" w:rsidRPr="006B253E">
        <w:rPr>
          <w:rFonts w:eastAsia="SimSun"/>
          <w:sz w:val="28"/>
          <w:szCs w:val="28"/>
          <w:lang w:val="tt-RU"/>
        </w:rPr>
        <w:t xml:space="preserve"> </w:t>
      </w:r>
      <w:r w:rsidRPr="006B253E">
        <w:rPr>
          <w:rFonts w:eastAsia="SimSun"/>
          <w:sz w:val="28"/>
          <w:szCs w:val="28"/>
          <w:lang w:val="tt-RU"/>
        </w:rPr>
        <w:t xml:space="preserve">№ 10 (I өлеш); </w:t>
      </w: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>2) «Татарстан Республикасы территориясендә җиңел такси</w:t>
      </w:r>
      <w:r w:rsidR="00305949">
        <w:rPr>
          <w:rFonts w:eastAsia="SimSun"/>
          <w:sz w:val="28"/>
          <w:szCs w:val="28"/>
          <w:lang w:val="tt-RU"/>
        </w:rPr>
        <w:t>лар</w:t>
      </w:r>
      <w:r w:rsidRPr="006B253E">
        <w:rPr>
          <w:rFonts w:eastAsia="SimSun"/>
          <w:sz w:val="28"/>
          <w:szCs w:val="28"/>
          <w:lang w:val="tt-RU"/>
        </w:rPr>
        <w:t xml:space="preserve">да пассажирлар </w:t>
      </w:r>
      <w:r w:rsidR="00E27650" w:rsidRPr="006B253E">
        <w:rPr>
          <w:rFonts w:eastAsia="SimSun"/>
          <w:sz w:val="28"/>
          <w:szCs w:val="28"/>
          <w:lang w:val="tt-RU"/>
        </w:rPr>
        <w:t xml:space="preserve">йөртү </w:t>
      </w:r>
      <w:r w:rsidRPr="006B253E">
        <w:rPr>
          <w:rFonts w:eastAsia="SimSun"/>
          <w:sz w:val="28"/>
          <w:szCs w:val="28"/>
          <w:lang w:val="tt-RU"/>
        </w:rPr>
        <w:t>һәм багаж ташу турында</w:t>
      </w:r>
      <w:r w:rsidRPr="006B253E">
        <w:rPr>
          <w:sz w:val="28"/>
          <w:szCs w:val="28"/>
          <w:lang w:val="tt-RU"/>
        </w:rPr>
        <w:t>»</w:t>
      </w:r>
      <w:r w:rsidRPr="006B253E">
        <w:rPr>
          <w:rFonts w:eastAsia="SimSun"/>
          <w:sz w:val="28"/>
          <w:szCs w:val="28"/>
          <w:lang w:val="tt-RU"/>
        </w:rPr>
        <w:t xml:space="preserve"> Татарстан Республикасы Законына үзгәрешләр кертү хакында</w:t>
      </w:r>
      <w:r w:rsidRPr="006B253E">
        <w:rPr>
          <w:sz w:val="28"/>
          <w:szCs w:val="28"/>
          <w:lang w:val="tt-RU"/>
        </w:rPr>
        <w:t>»</w:t>
      </w:r>
      <w:r w:rsidRPr="006B253E">
        <w:rPr>
          <w:rFonts w:eastAsia="SimSun"/>
          <w:sz w:val="28"/>
          <w:szCs w:val="28"/>
          <w:lang w:val="tt-RU"/>
        </w:rPr>
        <w:t xml:space="preserve"> 2012 елның 20 июлендәге 60-ТРЗ номерлы Татарстан Республикасы Законын (Татарстан Дәүләт Советы Җыелма басмасы, 2012, № 7 (I өлеш); </w:t>
      </w: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3) </w:t>
      </w:r>
      <w:r w:rsidRPr="006B253E">
        <w:rPr>
          <w:sz w:val="28"/>
          <w:szCs w:val="28"/>
          <w:lang w:val="tt-RU"/>
        </w:rPr>
        <w:t>«</w:t>
      </w:r>
      <w:r w:rsidRPr="006B253E">
        <w:rPr>
          <w:rFonts w:eastAsia="SimSun"/>
          <w:sz w:val="28"/>
          <w:szCs w:val="28"/>
          <w:lang w:val="tt-RU"/>
        </w:rPr>
        <w:t>Татарстан Республикасының аерым закон актларына үзгәрешләр кертү турында</w:t>
      </w:r>
      <w:r w:rsidRPr="006B253E">
        <w:rPr>
          <w:sz w:val="28"/>
          <w:szCs w:val="28"/>
          <w:lang w:val="tt-RU"/>
        </w:rPr>
        <w:t>»</w:t>
      </w:r>
      <w:r w:rsidRPr="006B253E">
        <w:rPr>
          <w:rFonts w:eastAsia="SimSun"/>
          <w:sz w:val="28"/>
          <w:szCs w:val="28"/>
          <w:lang w:val="tt-RU"/>
        </w:rPr>
        <w:t xml:space="preserve"> 2021 елның 4 октябрендәге 75-ТРЗ номерлы Татарстан Республикасы Законының 2 статьясын (Татарстан Республикасы законнар җые</w:t>
      </w:r>
      <w:r w:rsidR="00E27650" w:rsidRPr="006B253E">
        <w:rPr>
          <w:rFonts w:eastAsia="SimSun"/>
          <w:sz w:val="28"/>
          <w:szCs w:val="28"/>
          <w:lang w:val="tt-RU"/>
        </w:rPr>
        <w:t>лмас</w:t>
      </w:r>
      <w:r w:rsidRPr="006B253E">
        <w:rPr>
          <w:rFonts w:eastAsia="SimSun"/>
          <w:sz w:val="28"/>
          <w:szCs w:val="28"/>
          <w:lang w:val="tt-RU"/>
        </w:rPr>
        <w:t xml:space="preserve">ы, 2021, </w:t>
      </w:r>
      <w:r w:rsidRPr="006B253E">
        <w:rPr>
          <w:sz w:val="28"/>
          <w:szCs w:val="28"/>
          <w:lang w:val="tt-RU"/>
        </w:rPr>
        <w:t>№</w:t>
      </w:r>
      <w:r w:rsidRPr="006B253E">
        <w:rPr>
          <w:rFonts w:eastAsia="SimSun"/>
          <w:sz w:val="28"/>
          <w:szCs w:val="28"/>
          <w:lang w:val="tt-RU"/>
        </w:rPr>
        <w:t xml:space="preserve"> 77 </w:t>
      </w:r>
      <w:r w:rsidR="00E27650" w:rsidRPr="006B253E">
        <w:rPr>
          <w:rFonts w:eastAsia="SimSun"/>
          <w:sz w:val="28"/>
          <w:szCs w:val="28"/>
          <w:lang w:val="tt-RU"/>
        </w:rPr>
        <w:t xml:space="preserve"> </w:t>
      </w:r>
      <w:r w:rsidRPr="006B253E">
        <w:rPr>
          <w:rFonts w:eastAsia="SimSun"/>
          <w:sz w:val="28"/>
          <w:szCs w:val="28"/>
          <w:lang w:val="tt-RU"/>
        </w:rPr>
        <w:t>(I өлеш).</w:t>
      </w:r>
    </w:p>
    <w:p w:rsidR="000311FB" w:rsidRPr="006B253E" w:rsidRDefault="000311FB" w:rsidP="000311FB">
      <w:pPr>
        <w:pStyle w:val="a3"/>
        <w:ind w:firstLine="709"/>
        <w:jc w:val="both"/>
        <w:rPr>
          <w:rFonts w:eastAsia="SimSun"/>
          <w:sz w:val="28"/>
          <w:szCs w:val="28"/>
          <w:lang w:val="tt-RU"/>
        </w:rPr>
      </w:pPr>
    </w:p>
    <w:p w:rsidR="000311FB" w:rsidRPr="006B253E" w:rsidRDefault="000311FB" w:rsidP="000311FB">
      <w:pPr>
        <w:pStyle w:val="a3"/>
        <w:ind w:firstLineChars="300" w:firstLine="840"/>
        <w:jc w:val="both"/>
        <w:rPr>
          <w:rFonts w:eastAsia="SimSun"/>
          <w:b/>
          <w:bCs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11 статья. </w:t>
      </w:r>
      <w:r w:rsidRPr="006B253E">
        <w:rPr>
          <w:rFonts w:eastAsia="SimSun"/>
          <w:b/>
          <w:bCs/>
          <w:sz w:val="28"/>
          <w:szCs w:val="28"/>
          <w:lang w:val="tt-RU"/>
        </w:rPr>
        <w:t>Әлеге Законның үз көченә керүе</w:t>
      </w:r>
    </w:p>
    <w:p w:rsidR="000311FB" w:rsidRPr="006B253E" w:rsidRDefault="000311FB" w:rsidP="000311FB">
      <w:pPr>
        <w:pStyle w:val="a3"/>
        <w:ind w:firstLineChars="300" w:firstLine="840"/>
        <w:jc w:val="both"/>
        <w:rPr>
          <w:rFonts w:eastAsia="SimSun"/>
          <w:bCs/>
          <w:sz w:val="28"/>
          <w:szCs w:val="28"/>
          <w:lang w:val="tt-RU"/>
        </w:rPr>
      </w:pPr>
    </w:p>
    <w:p w:rsidR="000311FB" w:rsidRPr="006B253E" w:rsidRDefault="000311FB" w:rsidP="000311FB">
      <w:pPr>
        <w:pStyle w:val="a3"/>
        <w:numPr>
          <w:ilvl w:val="0"/>
          <w:numId w:val="7"/>
        </w:numPr>
        <w:ind w:firstLineChars="300" w:firstLine="840"/>
        <w:jc w:val="both"/>
        <w:rPr>
          <w:rFonts w:eastAsia="SimSun"/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t xml:space="preserve">Әлеге Закон 2023 елның 1 сентябреннән үз көченә керә. </w:t>
      </w:r>
    </w:p>
    <w:p w:rsidR="000311FB" w:rsidRPr="006B253E" w:rsidRDefault="000311FB" w:rsidP="000311FB">
      <w:pPr>
        <w:pStyle w:val="a3"/>
        <w:ind w:firstLineChars="300" w:firstLine="840"/>
        <w:jc w:val="both"/>
        <w:rPr>
          <w:sz w:val="28"/>
          <w:szCs w:val="28"/>
          <w:lang w:val="tt-RU"/>
        </w:rPr>
      </w:pPr>
      <w:r w:rsidRPr="006B253E">
        <w:rPr>
          <w:rFonts w:eastAsia="SimSun"/>
          <w:sz w:val="28"/>
          <w:szCs w:val="28"/>
          <w:lang w:val="tt-RU"/>
        </w:rPr>
        <w:lastRenderedPageBreak/>
        <w:t xml:space="preserve">2. </w:t>
      </w:r>
      <w:r w:rsidR="0017256C" w:rsidRPr="006B253E">
        <w:rPr>
          <w:rFonts w:eastAsia="SimSun"/>
          <w:sz w:val="28"/>
          <w:szCs w:val="28"/>
          <w:lang w:val="tt-RU"/>
        </w:rPr>
        <w:t>Вәкаләтле орган тарафыннан 2023 елның 1 сентябренә кадәр бирелгән җ</w:t>
      </w:r>
      <w:r w:rsidRPr="006B253E">
        <w:rPr>
          <w:rFonts w:eastAsia="SimSun"/>
          <w:sz w:val="28"/>
          <w:szCs w:val="28"/>
          <w:lang w:val="tt-RU"/>
        </w:rPr>
        <w:t>иңел таксида пассажирлар йөртү һәм багаж ташу эшчәнлеген гамәлгә ашыруга рөхсәт</w:t>
      </w:r>
      <w:r w:rsidR="0017256C" w:rsidRPr="006B253E">
        <w:rPr>
          <w:rFonts w:eastAsia="SimSun"/>
          <w:sz w:val="28"/>
          <w:szCs w:val="28"/>
          <w:lang w:val="tt-RU"/>
        </w:rPr>
        <w:t>ләр</w:t>
      </w:r>
      <w:r w:rsidRPr="006B253E">
        <w:rPr>
          <w:rFonts w:eastAsia="SimSun"/>
          <w:sz w:val="28"/>
          <w:szCs w:val="28"/>
          <w:lang w:val="tt-RU"/>
        </w:rPr>
        <w:t xml:space="preserve"> аларның гамәлдә булу вакыты тәмамланганчы</w:t>
      </w:r>
      <w:r w:rsidR="0017256C" w:rsidRPr="006B253E">
        <w:rPr>
          <w:rFonts w:eastAsia="SimSun"/>
          <w:sz w:val="28"/>
          <w:szCs w:val="28"/>
          <w:lang w:val="tt-RU"/>
        </w:rPr>
        <w:t>,</w:t>
      </w:r>
      <w:r w:rsidRPr="006B253E">
        <w:rPr>
          <w:rFonts w:eastAsia="SimSun"/>
          <w:sz w:val="28"/>
          <w:szCs w:val="28"/>
          <w:lang w:val="tt-RU"/>
        </w:rPr>
        <w:t xml:space="preserve"> </w:t>
      </w:r>
      <w:r w:rsidR="0017256C" w:rsidRPr="006B253E">
        <w:rPr>
          <w:rFonts w:eastAsia="SimSun"/>
          <w:sz w:val="28"/>
          <w:szCs w:val="28"/>
          <w:lang w:val="tt-RU"/>
        </w:rPr>
        <w:t xml:space="preserve">әмма күрсәтелгән датадан биш елдан </w:t>
      </w:r>
      <w:r w:rsidR="00302D3A">
        <w:rPr>
          <w:rFonts w:eastAsia="SimSun"/>
          <w:sz w:val="28"/>
          <w:szCs w:val="28"/>
          <w:lang w:val="tt-RU"/>
        </w:rPr>
        <w:t>күбрәк</w:t>
      </w:r>
      <w:r w:rsidR="0017256C" w:rsidRPr="006B253E">
        <w:rPr>
          <w:rFonts w:eastAsia="SimSun"/>
          <w:sz w:val="28"/>
          <w:szCs w:val="28"/>
          <w:lang w:val="tt-RU"/>
        </w:rPr>
        <w:t xml:space="preserve"> түгел, </w:t>
      </w:r>
      <w:r w:rsidRPr="006B253E">
        <w:rPr>
          <w:rFonts w:eastAsia="SimSun"/>
          <w:sz w:val="28"/>
          <w:szCs w:val="28"/>
          <w:lang w:val="tt-RU"/>
        </w:rPr>
        <w:t>гамәлдә</w:t>
      </w:r>
      <w:r w:rsidR="0017256C" w:rsidRPr="006B253E">
        <w:rPr>
          <w:rFonts w:eastAsia="SimSun"/>
          <w:sz w:val="28"/>
          <w:szCs w:val="28"/>
          <w:lang w:val="tt-RU"/>
        </w:rPr>
        <w:t xml:space="preserve"> булалар.</w:t>
      </w:r>
    </w:p>
    <w:p w:rsidR="000311FB" w:rsidRPr="006B253E" w:rsidRDefault="000311FB" w:rsidP="000311FB">
      <w:pPr>
        <w:pStyle w:val="a3"/>
        <w:jc w:val="both"/>
        <w:rPr>
          <w:sz w:val="28"/>
          <w:szCs w:val="28"/>
          <w:lang w:val="tt-RU"/>
        </w:rPr>
      </w:pPr>
    </w:p>
    <w:p w:rsidR="000311FB" w:rsidRPr="006B253E" w:rsidRDefault="000311FB" w:rsidP="000311FB">
      <w:pPr>
        <w:pStyle w:val="a3"/>
        <w:jc w:val="both"/>
        <w:rPr>
          <w:sz w:val="28"/>
          <w:szCs w:val="28"/>
          <w:lang w:val="tt-RU"/>
        </w:rPr>
      </w:pPr>
    </w:p>
    <w:p w:rsidR="000311FB" w:rsidRPr="006B253E" w:rsidRDefault="000311FB" w:rsidP="00EA70FC">
      <w:pPr>
        <w:pStyle w:val="a3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>Татарстан Республикасы</w:t>
      </w:r>
    </w:p>
    <w:p w:rsidR="000311FB" w:rsidRDefault="000311FB" w:rsidP="00BF6A33">
      <w:pPr>
        <w:pStyle w:val="a3"/>
        <w:ind w:left="851"/>
        <w:rPr>
          <w:sz w:val="28"/>
          <w:szCs w:val="28"/>
          <w:lang w:val="tt-RU"/>
        </w:rPr>
      </w:pPr>
      <w:r w:rsidRPr="006B253E">
        <w:rPr>
          <w:sz w:val="28"/>
          <w:szCs w:val="28"/>
          <w:lang w:val="tt-RU"/>
        </w:rPr>
        <w:t>Рәисе</w:t>
      </w:r>
      <w:r w:rsidR="00407A4B" w:rsidRPr="006B253E">
        <w:rPr>
          <w:sz w:val="28"/>
          <w:szCs w:val="28"/>
          <w:lang w:val="tt-RU"/>
        </w:rPr>
        <w:t xml:space="preserve">                                                                                              Р.Н. Миңнеханов</w:t>
      </w:r>
    </w:p>
    <w:p w:rsidR="00BF6A33" w:rsidRDefault="00BF6A33" w:rsidP="00BF6A33">
      <w:pPr>
        <w:pStyle w:val="a3"/>
        <w:ind w:left="851"/>
        <w:rPr>
          <w:sz w:val="28"/>
          <w:szCs w:val="28"/>
          <w:lang w:val="tt-RU"/>
        </w:rPr>
      </w:pPr>
    </w:p>
    <w:p w:rsidR="00BF6A33" w:rsidRDefault="00BF6A33" w:rsidP="00BF6A33">
      <w:pPr>
        <w:pStyle w:val="a3"/>
        <w:ind w:left="851"/>
        <w:rPr>
          <w:sz w:val="28"/>
          <w:szCs w:val="28"/>
          <w:lang w:val="tt-RU"/>
        </w:rPr>
      </w:pPr>
    </w:p>
    <w:p w:rsidR="00BF6A33" w:rsidRPr="00BF6A33" w:rsidRDefault="00BF6A33" w:rsidP="00BF6A3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F6A33">
        <w:rPr>
          <w:rFonts w:eastAsia="Times New Roman"/>
          <w:sz w:val="28"/>
          <w:szCs w:val="28"/>
          <w:lang w:eastAsia="ru-RU"/>
        </w:rPr>
        <w:t>Казан, Кремль</w:t>
      </w:r>
    </w:p>
    <w:p w:rsidR="00BF6A33" w:rsidRPr="00BF6A33" w:rsidRDefault="00BF6A33" w:rsidP="00BF6A3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F6A33">
        <w:rPr>
          <w:rFonts w:eastAsia="Times New Roman"/>
          <w:sz w:val="28"/>
          <w:szCs w:val="28"/>
          <w:lang w:eastAsia="ru-RU"/>
        </w:rPr>
        <w:t>202</w:t>
      </w:r>
      <w:r>
        <w:rPr>
          <w:rFonts w:eastAsia="Times New Roman"/>
          <w:sz w:val="28"/>
          <w:szCs w:val="28"/>
          <w:lang w:eastAsia="ru-RU"/>
        </w:rPr>
        <w:t>3</w:t>
      </w:r>
      <w:r w:rsidRPr="00BF6A33">
        <w:rPr>
          <w:rFonts w:eastAsia="Times New Roman"/>
          <w:sz w:val="28"/>
          <w:szCs w:val="28"/>
          <w:lang w:eastAsia="ru-RU"/>
        </w:rPr>
        <w:t xml:space="preserve"> ел, 2</w:t>
      </w:r>
      <w:r>
        <w:rPr>
          <w:rFonts w:eastAsia="Times New Roman"/>
          <w:sz w:val="28"/>
          <w:szCs w:val="28"/>
          <w:lang w:eastAsia="ru-RU"/>
        </w:rPr>
        <w:t>1</w:t>
      </w:r>
      <w:r w:rsidRPr="00BF6A33">
        <w:rPr>
          <w:rFonts w:eastAsia="Times New Roman"/>
          <w:sz w:val="28"/>
          <w:szCs w:val="28"/>
          <w:lang w:eastAsia="ru-RU"/>
        </w:rPr>
        <w:t xml:space="preserve"> июль</w:t>
      </w:r>
    </w:p>
    <w:p w:rsidR="00BF6A33" w:rsidRDefault="00BF6A33" w:rsidP="00BF6A33">
      <w:pPr>
        <w:pStyle w:val="a3"/>
        <w:ind w:left="28"/>
        <w:rPr>
          <w:sz w:val="28"/>
          <w:szCs w:val="28"/>
          <w:lang w:val="tt-RU"/>
        </w:rPr>
      </w:pPr>
      <w:r w:rsidRPr="00BF6A33">
        <w:rPr>
          <w:sz w:val="28"/>
          <w:szCs w:val="28"/>
        </w:rPr>
        <w:t xml:space="preserve">№ </w:t>
      </w:r>
      <w:r w:rsidR="00826579">
        <w:rPr>
          <w:sz w:val="28"/>
          <w:szCs w:val="28"/>
        </w:rPr>
        <w:t>71</w:t>
      </w:r>
      <w:bookmarkStart w:id="0" w:name="_GoBack"/>
      <w:bookmarkEnd w:id="0"/>
      <w:r w:rsidRPr="00BF6A33">
        <w:rPr>
          <w:sz w:val="28"/>
          <w:szCs w:val="28"/>
        </w:rPr>
        <w:t>-ТРЗ</w:t>
      </w:r>
    </w:p>
    <w:p w:rsidR="00BF6A33" w:rsidRDefault="00BF6A33" w:rsidP="00EA70FC">
      <w:pPr>
        <w:pStyle w:val="a3"/>
        <w:ind w:left="851"/>
        <w:jc w:val="right"/>
        <w:rPr>
          <w:sz w:val="28"/>
          <w:szCs w:val="28"/>
          <w:lang w:val="tt-RU"/>
        </w:rPr>
      </w:pPr>
    </w:p>
    <w:p w:rsidR="00BF6A33" w:rsidRDefault="00BF6A33" w:rsidP="00EA70FC">
      <w:pPr>
        <w:pStyle w:val="a3"/>
        <w:ind w:left="851"/>
        <w:jc w:val="right"/>
        <w:rPr>
          <w:sz w:val="28"/>
          <w:szCs w:val="28"/>
          <w:lang w:val="tt-RU"/>
        </w:rPr>
      </w:pPr>
    </w:p>
    <w:p w:rsidR="00BF6A33" w:rsidRDefault="00BF6A33" w:rsidP="00EA70FC">
      <w:pPr>
        <w:pStyle w:val="a3"/>
        <w:ind w:left="851"/>
        <w:jc w:val="right"/>
        <w:rPr>
          <w:sz w:val="28"/>
          <w:szCs w:val="28"/>
          <w:lang w:val="tt-RU"/>
        </w:rPr>
      </w:pPr>
    </w:p>
    <w:p w:rsidR="00BF6A33" w:rsidRPr="006B253E" w:rsidRDefault="00BF6A33" w:rsidP="00BF6A33">
      <w:pPr>
        <w:pStyle w:val="a3"/>
        <w:ind w:left="851"/>
        <w:rPr>
          <w:sz w:val="28"/>
          <w:szCs w:val="28"/>
          <w:lang w:val="tt-RU"/>
        </w:rPr>
      </w:pPr>
    </w:p>
    <w:p w:rsidR="00E74517" w:rsidRPr="006B253E" w:rsidRDefault="00E74517" w:rsidP="000311FB">
      <w:pPr>
        <w:spacing w:after="0" w:line="240" w:lineRule="auto"/>
        <w:rPr>
          <w:sz w:val="28"/>
          <w:szCs w:val="28"/>
          <w:lang w:val="tt-RU"/>
        </w:rPr>
      </w:pPr>
    </w:p>
    <w:sectPr w:rsidR="00E74517" w:rsidRPr="006B253E" w:rsidSect="000311F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AF" w:rsidRDefault="00C815AF" w:rsidP="000311FB">
      <w:pPr>
        <w:spacing w:after="0" w:line="240" w:lineRule="auto"/>
      </w:pPr>
      <w:r>
        <w:separator/>
      </w:r>
    </w:p>
  </w:endnote>
  <w:endnote w:type="continuationSeparator" w:id="0">
    <w:p w:rsidR="00C815AF" w:rsidRDefault="00C815AF" w:rsidP="000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AF" w:rsidRDefault="00C815AF" w:rsidP="000311FB">
      <w:pPr>
        <w:spacing w:after="0" w:line="240" w:lineRule="auto"/>
      </w:pPr>
      <w:r>
        <w:separator/>
      </w:r>
    </w:p>
  </w:footnote>
  <w:footnote w:type="continuationSeparator" w:id="0">
    <w:p w:rsidR="00C815AF" w:rsidRDefault="00C815AF" w:rsidP="000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355551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11FB" w:rsidRPr="000311FB" w:rsidRDefault="00186777" w:rsidP="000311FB">
        <w:pPr>
          <w:pStyle w:val="a4"/>
          <w:jc w:val="center"/>
          <w:rPr>
            <w:sz w:val="28"/>
            <w:szCs w:val="28"/>
          </w:rPr>
        </w:pPr>
        <w:r w:rsidRPr="004621F8">
          <w:rPr>
            <w:sz w:val="24"/>
            <w:szCs w:val="24"/>
          </w:rPr>
          <w:fldChar w:fldCharType="begin"/>
        </w:r>
        <w:r w:rsidR="000311FB" w:rsidRPr="004621F8">
          <w:rPr>
            <w:sz w:val="24"/>
            <w:szCs w:val="24"/>
          </w:rPr>
          <w:instrText>PAGE   \* MERGEFORMAT</w:instrText>
        </w:r>
        <w:r w:rsidRPr="004621F8">
          <w:rPr>
            <w:sz w:val="24"/>
            <w:szCs w:val="24"/>
          </w:rPr>
          <w:fldChar w:fldCharType="separate"/>
        </w:r>
        <w:r w:rsidR="00826579">
          <w:rPr>
            <w:noProof/>
            <w:sz w:val="24"/>
            <w:szCs w:val="24"/>
          </w:rPr>
          <w:t>5</w:t>
        </w:r>
        <w:r w:rsidRPr="004621F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C3157D"/>
    <w:multiLevelType w:val="singleLevel"/>
    <w:tmpl w:val="BCC3157D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E66EDFC1"/>
    <w:multiLevelType w:val="singleLevel"/>
    <w:tmpl w:val="E66EDFC1"/>
    <w:lvl w:ilvl="0">
      <w:start w:val="4"/>
      <w:numFmt w:val="decimal"/>
      <w:suff w:val="space"/>
      <w:lvlText w:val="%1)"/>
      <w:lvlJc w:val="left"/>
      <w:pPr>
        <w:ind w:left="0" w:firstLine="0"/>
      </w:pPr>
    </w:lvl>
  </w:abstractNum>
  <w:abstractNum w:abstractNumId="2" w15:restartNumberingAfterBreak="0">
    <w:nsid w:val="12B7D74B"/>
    <w:multiLevelType w:val="singleLevel"/>
    <w:tmpl w:val="12B7D74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14D1EBF3"/>
    <w:multiLevelType w:val="singleLevel"/>
    <w:tmpl w:val="14D1EBF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1DF89223"/>
    <w:multiLevelType w:val="singleLevel"/>
    <w:tmpl w:val="1DF8922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28070DEA"/>
    <w:multiLevelType w:val="singleLevel"/>
    <w:tmpl w:val="28070DE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5FD1005F"/>
    <w:multiLevelType w:val="singleLevel"/>
    <w:tmpl w:val="5FD1005F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>
    <w:abstractNumId w:val="1"/>
    <w:lvlOverride w:ilvl="0">
      <w:startOverride w:val="4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1FB"/>
    <w:rsid w:val="0001464D"/>
    <w:rsid w:val="000311FB"/>
    <w:rsid w:val="000417C9"/>
    <w:rsid w:val="00056897"/>
    <w:rsid w:val="0007731B"/>
    <w:rsid w:val="00105748"/>
    <w:rsid w:val="00106B15"/>
    <w:rsid w:val="00132515"/>
    <w:rsid w:val="001521D5"/>
    <w:rsid w:val="00167645"/>
    <w:rsid w:val="0017256C"/>
    <w:rsid w:val="00176EF9"/>
    <w:rsid w:val="00186777"/>
    <w:rsid w:val="001D6F2B"/>
    <w:rsid w:val="001E1DE2"/>
    <w:rsid w:val="002034C5"/>
    <w:rsid w:val="002222AE"/>
    <w:rsid w:val="00225DA0"/>
    <w:rsid w:val="002557BB"/>
    <w:rsid w:val="002654FB"/>
    <w:rsid w:val="002749B1"/>
    <w:rsid w:val="00297DCF"/>
    <w:rsid w:val="002A6F61"/>
    <w:rsid w:val="003021F4"/>
    <w:rsid w:val="00302D3A"/>
    <w:rsid w:val="00303310"/>
    <w:rsid w:val="00305949"/>
    <w:rsid w:val="0039456B"/>
    <w:rsid w:val="003C207B"/>
    <w:rsid w:val="004048EA"/>
    <w:rsid w:val="00407A4B"/>
    <w:rsid w:val="00412103"/>
    <w:rsid w:val="004621F8"/>
    <w:rsid w:val="004673ED"/>
    <w:rsid w:val="00480ED9"/>
    <w:rsid w:val="00491F93"/>
    <w:rsid w:val="004D0204"/>
    <w:rsid w:val="004E1FF2"/>
    <w:rsid w:val="004E2062"/>
    <w:rsid w:val="00505067"/>
    <w:rsid w:val="00514CD7"/>
    <w:rsid w:val="00563B20"/>
    <w:rsid w:val="00574E61"/>
    <w:rsid w:val="005C66A2"/>
    <w:rsid w:val="005D268E"/>
    <w:rsid w:val="0062273C"/>
    <w:rsid w:val="00666E58"/>
    <w:rsid w:val="006B253E"/>
    <w:rsid w:val="006B4D43"/>
    <w:rsid w:val="006E682D"/>
    <w:rsid w:val="0072608D"/>
    <w:rsid w:val="00740BA0"/>
    <w:rsid w:val="00743A54"/>
    <w:rsid w:val="007C5147"/>
    <w:rsid w:val="00826579"/>
    <w:rsid w:val="00856C00"/>
    <w:rsid w:val="008A6353"/>
    <w:rsid w:val="008E59F3"/>
    <w:rsid w:val="00912457"/>
    <w:rsid w:val="00914C71"/>
    <w:rsid w:val="0096659F"/>
    <w:rsid w:val="00982C56"/>
    <w:rsid w:val="009A3F5C"/>
    <w:rsid w:val="009A7FCB"/>
    <w:rsid w:val="009C6A8B"/>
    <w:rsid w:val="009E2CC6"/>
    <w:rsid w:val="009E342C"/>
    <w:rsid w:val="00A05C5D"/>
    <w:rsid w:val="00A52176"/>
    <w:rsid w:val="00AC37FF"/>
    <w:rsid w:val="00AD29F8"/>
    <w:rsid w:val="00AE1271"/>
    <w:rsid w:val="00AE4165"/>
    <w:rsid w:val="00B01FD2"/>
    <w:rsid w:val="00B236B8"/>
    <w:rsid w:val="00B61C59"/>
    <w:rsid w:val="00BA7DE3"/>
    <w:rsid w:val="00BD5F4B"/>
    <w:rsid w:val="00BF6A33"/>
    <w:rsid w:val="00C07F7D"/>
    <w:rsid w:val="00C23C48"/>
    <w:rsid w:val="00C254D2"/>
    <w:rsid w:val="00C50074"/>
    <w:rsid w:val="00C61EC1"/>
    <w:rsid w:val="00C815AF"/>
    <w:rsid w:val="00C932AD"/>
    <w:rsid w:val="00CB1D5E"/>
    <w:rsid w:val="00CE6940"/>
    <w:rsid w:val="00D038CE"/>
    <w:rsid w:val="00D204FE"/>
    <w:rsid w:val="00D35D93"/>
    <w:rsid w:val="00D47C02"/>
    <w:rsid w:val="00D71546"/>
    <w:rsid w:val="00E02092"/>
    <w:rsid w:val="00E27650"/>
    <w:rsid w:val="00E62D60"/>
    <w:rsid w:val="00E74517"/>
    <w:rsid w:val="00EA0EAF"/>
    <w:rsid w:val="00EA70FC"/>
    <w:rsid w:val="00ED5CFA"/>
    <w:rsid w:val="00EF308E"/>
    <w:rsid w:val="00F230B7"/>
    <w:rsid w:val="00F34BAE"/>
    <w:rsid w:val="00F66DDA"/>
    <w:rsid w:val="00F71D05"/>
    <w:rsid w:val="00F80932"/>
    <w:rsid w:val="00FB3785"/>
    <w:rsid w:val="00FE3D4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8B8B"/>
  <w15:docId w15:val="{1D6B1141-2AEB-4D90-B824-0D861285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FB"/>
    <w:pPr>
      <w:spacing w:after="160" w:line="256" w:lineRule="auto"/>
    </w:pPr>
    <w:rPr>
      <w:rFonts w:eastAsia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11FB"/>
    <w:rPr>
      <w:rFonts w:eastAsia="Times New Roman"/>
      <w:sz w:val="22"/>
      <w:szCs w:val="22"/>
      <w:lang w:eastAsia="ru-RU"/>
    </w:rPr>
  </w:style>
  <w:style w:type="paragraph" w:customStyle="1" w:styleId="ConsPlusTitle">
    <w:name w:val="ConsPlusTitle"/>
    <w:rsid w:val="00031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1FB"/>
    <w:rPr>
      <w:rFonts w:eastAsia="SimSu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3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1FB"/>
    <w:rPr>
      <w:rFonts w:eastAsia="SimSun"/>
      <w:sz w:val="22"/>
      <w:szCs w:val="22"/>
    </w:rPr>
  </w:style>
  <w:style w:type="paragraph" w:styleId="a8">
    <w:name w:val="List Paragraph"/>
    <w:basedOn w:val="a"/>
    <w:uiPriority w:val="34"/>
    <w:qFormat/>
    <w:rsid w:val="00C2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121</cp:revision>
  <cp:lastPrinted>2023-07-17T12:55:00Z</cp:lastPrinted>
  <dcterms:created xsi:type="dcterms:W3CDTF">2023-06-26T13:16:00Z</dcterms:created>
  <dcterms:modified xsi:type="dcterms:W3CDTF">2023-07-21T10:38:00Z</dcterms:modified>
</cp:coreProperties>
</file>