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4B024F" w:rsidRDefault="00D65A85" w:rsidP="005F7B6B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b w:val="0"/>
          <w:sz w:val="28"/>
          <w:szCs w:val="28"/>
          <w:lang w:val="tt-RU"/>
        </w:rPr>
      </w:pPr>
      <w:r w:rsidRPr="004B024F">
        <w:rPr>
          <w:sz w:val="28"/>
          <w:szCs w:val="28"/>
          <w:lang w:val="tt-RU"/>
        </w:rPr>
        <w:t xml:space="preserve">«Оешмалар мөлкәтенә салым турында» Татарстан Республикасы Законының 5 статьясына үзгәрешләр кертү хакында </w:t>
      </w:r>
    </w:p>
    <w:p w:rsidR="00B46E54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024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4B024F" w:rsidRPr="004B024F" w:rsidRDefault="004B024F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4B024F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4B024F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4B024F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5F7B6B"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>8 июне</w:t>
      </w:r>
      <w:r w:rsidR="004C7B9D"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4B024F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4B024F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E9456E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B024F" w:rsidRPr="004B024F" w:rsidRDefault="004B024F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4B024F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B024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4B024F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5A85" w:rsidRPr="004B024F" w:rsidRDefault="00D65A85" w:rsidP="00D65A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 w:rsidRPr="008C7852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4B024F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/>
        </w:rPr>
        <w:t>Оешмалар мөлкәтенә салым турында</w:t>
      </w:r>
      <w:r w:rsidRPr="004B024F">
        <w:rPr>
          <w:rFonts w:ascii="Times New Roman" w:hAnsi="Times New Roman" w:cs="Times New Roman"/>
          <w:sz w:val="28"/>
          <w:szCs w:val="28"/>
          <w:lang w:val="tt-RU"/>
        </w:rPr>
        <w:t xml:space="preserve">» 2003 елның 28 ноябрендәге </w:t>
      </w:r>
      <w:r w:rsidR="004B024F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4B024F">
        <w:rPr>
          <w:rFonts w:ascii="Times New Roman" w:hAnsi="Times New Roman" w:cs="Times New Roman"/>
          <w:sz w:val="28"/>
          <w:szCs w:val="28"/>
          <w:lang w:val="tt-RU"/>
        </w:rPr>
        <w:t>49-ТРЗ номерлы Т</w:t>
      </w:r>
      <w:r w:rsidRPr="004B024F">
        <w:rPr>
          <w:rFonts w:ascii="Times New Roman" w:eastAsia="SimSun" w:hAnsi="Times New Roman" w:cs="Times New Roman"/>
          <w:sz w:val="28"/>
          <w:szCs w:val="28"/>
          <w:lang w:val="tt-RU"/>
        </w:rPr>
        <w:t>атарстан Республикасы Законының 5 статьясына</w:t>
      </w:r>
      <w:r w:rsidRPr="004B024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</w:t>
      </w:r>
      <w:r w:rsidRPr="004B024F">
        <w:rPr>
          <w:rFonts w:ascii="Times New Roman" w:hAnsi="Times New Roman" w:cs="Times New Roman"/>
          <w:bCs/>
          <w:sz w:val="28"/>
          <w:szCs w:val="28"/>
          <w:lang w:val="tt-RU" w:eastAsia="ru-RU"/>
        </w:rPr>
        <w:t>2010 елның</w:t>
      </w:r>
      <w:r w:rsidR="004B024F" w:rsidRPr="004B024F">
        <w:rPr>
          <w:rFonts w:ascii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4B024F">
        <w:rPr>
          <w:rFonts w:ascii="Times New Roman" w:hAnsi="Times New Roman" w:cs="Times New Roman"/>
          <w:bCs/>
          <w:sz w:val="28"/>
          <w:szCs w:val="28"/>
          <w:lang w:val="tt-RU" w:eastAsia="ru-RU"/>
        </w:rPr>
        <w:t>5 июлендәге 51-ТРЗ номерлы Татарстан Республикасы Законы редакциясендә</w:t>
      </w:r>
      <w:r w:rsidRPr="004B024F">
        <w:rPr>
          <w:rFonts w:ascii="Times New Roman" w:hAnsi="Times New Roman" w:cs="Times New Roman"/>
          <w:sz w:val="28"/>
          <w:szCs w:val="28"/>
          <w:lang w:val="tt-RU" w:eastAsia="ru-RU"/>
        </w:rPr>
        <w:t>) (</w:t>
      </w:r>
      <w:r w:rsidRPr="004B024F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4B024F">
        <w:rPr>
          <w:rFonts w:ascii="Times New Roman" w:hAnsi="Times New Roman" w:cs="Times New Roman"/>
          <w:sz w:val="28"/>
          <w:szCs w:val="28"/>
          <w:lang w:val="tt-RU" w:eastAsia="ru-RU"/>
        </w:rPr>
        <w:t>, 2003, № 11; 2010, № 7 (II өлеш); 2011, № 5, № 8 (I өлеш); 2012, № 2, № 6 (I өлеш); 2013, № 3, № 6 (II өлеш), № 10, № 12 (I  өлеш); 2014, № 10 (I</w:t>
      </w:r>
      <w:r w:rsidR="002C2F73" w:rsidRPr="004B024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өлеш); 2015, № 6 (I өлеш), № 8 </w:t>
      </w:r>
      <w:r w:rsidRPr="004B024F">
        <w:rPr>
          <w:rFonts w:ascii="Times New Roman" w:hAnsi="Times New Roman" w:cs="Times New Roman"/>
          <w:sz w:val="28"/>
          <w:szCs w:val="28"/>
          <w:lang w:val="tt-RU" w:eastAsia="ru-RU"/>
        </w:rPr>
        <w:t>–</w:t>
      </w:r>
      <w:r w:rsidR="002C2F73" w:rsidRPr="004B024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B024F">
        <w:rPr>
          <w:rFonts w:ascii="Times New Roman" w:hAnsi="Times New Roman" w:cs="Times New Roman"/>
          <w:sz w:val="28"/>
          <w:szCs w:val="28"/>
          <w:lang w:val="tt-RU" w:eastAsia="ru-RU"/>
        </w:rPr>
        <w:t>9; 2016, № 1 – 2, № 6 (II</w:t>
      </w:r>
      <w:r w:rsidR="002C2F73" w:rsidRPr="004B024F">
        <w:rPr>
          <w:rFonts w:ascii="Times New Roman" w:hAnsi="Times New Roman" w:cs="Times New Roman"/>
          <w:sz w:val="28"/>
          <w:szCs w:val="28"/>
          <w:lang w:val="tt-RU" w:eastAsia="ru-RU"/>
        </w:rPr>
        <w:t>I</w:t>
      </w:r>
      <w:r w:rsidRPr="004B024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 өлеш); </w:t>
      </w:r>
      <w:r w:rsidRPr="004B024F">
        <w:rPr>
          <w:rFonts w:ascii="Times New Roman" w:hAnsi="Times New Roman" w:cs="Times New Roman"/>
          <w:bCs/>
          <w:sz w:val="28"/>
          <w:szCs w:val="28"/>
          <w:lang w:val="tt-RU" w:eastAsia="ru-RU"/>
        </w:rPr>
        <w:t>Татар</w:t>
      </w:r>
      <w:r w:rsidR="002C2F73" w:rsidRPr="004B024F">
        <w:rPr>
          <w:rFonts w:ascii="Times New Roman" w:hAnsi="Times New Roman" w:cs="Times New Roman"/>
          <w:bCs/>
          <w:sz w:val="28"/>
          <w:szCs w:val="28"/>
          <w:lang w:val="tt-RU" w:eastAsia="ru-RU"/>
        </w:rPr>
        <w:t>стан Республикасы законнар җыелмас</w:t>
      </w:r>
      <w:r w:rsidRPr="004B024F">
        <w:rPr>
          <w:rFonts w:ascii="Times New Roman" w:hAnsi="Times New Roman" w:cs="Times New Roman"/>
          <w:bCs/>
          <w:sz w:val="28"/>
          <w:szCs w:val="28"/>
          <w:lang w:val="tt-RU" w:eastAsia="ru-RU"/>
        </w:rPr>
        <w:t>ы</w:t>
      </w:r>
      <w:r w:rsidRPr="004B024F">
        <w:rPr>
          <w:rFonts w:ascii="Times New Roman" w:hAnsi="Times New Roman" w:cs="Times New Roman"/>
          <w:sz w:val="28"/>
          <w:szCs w:val="28"/>
          <w:lang w:val="tt-RU" w:eastAsia="ru-RU"/>
        </w:rPr>
        <w:t>, 2016, № 44 (I өлеш); 2017, № 1 (I өлеш), № 17 (I өлеш), № 50 (I өлеш), № 94 (I өлеш); 2018, № 1 (I өлеш), № 54 (I өлеш); 2019, № 49 (I өлеш); 2020, № 26 (I өлеш), № 57 (I өлеш); 2021, № 1 (I өлеш), № 36 (I өлеш), № 49 (I өлеш), № 77 (I өлеш), № 93 (I өлеш); 2022, № 3 (I өлеш), № 34 (I өлеш), № 49 (I өлеш), № 77 (I өлеш), № 90 (I өлеш) түбәндәге үзгәрешләрне кертергә</w:t>
      </w:r>
      <w:r w:rsidRPr="004B024F">
        <w:rPr>
          <w:rFonts w:ascii="Times New Roman" w:hAnsi="Times New Roman" w:cs="Times New Roman"/>
          <w:bCs/>
          <w:sz w:val="28"/>
          <w:szCs w:val="28"/>
          <w:lang w:val="tt-RU" w:eastAsia="ru-RU"/>
        </w:rPr>
        <w:t>:</w:t>
      </w:r>
    </w:p>
    <w:p w:rsidR="00D65A85" w:rsidRPr="004B024F" w:rsidRDefault="00D65A85" w:rsidP="00D65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D65A85" w:rsidRPr="004B024F" w:rsidRDefault="00D65A85" w:rsidP="00D65A85">
      <w:pPr>
        <w:numPr>
          <w:ilvl w:val="0"/>
          <w:numId w:val="18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>9 пунктта «</w:t>
      </w:r>
      <w:r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2 өлешенең 15 пунктын</w:t>
      </w: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>,» сүзләрен төшереп калдырырга;</w:t>
      </w:r>
    </w:p>
    <w:p w:rsidR="00D65A85" w:rsidRPr="004B024F" w:rsidRDefault="00D65A85" w:rsidP="00D65A8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65A85" w:rsidRPr="004B024F" w:rsidRDefault="00D65A85" w:rsidP="00D65A85">
      <w:pPr>
        <w:numPr>
          <w:ilvl w:val="0"/>
          <w:numId w:val="18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>10 пунктта «</w:t>
      </w:r>
      <w:r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2024 елның 1 гыйнварыннан</w:t>
      </w: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>» сүзләрен «</w:t>
      </w:r>
      <w:r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2025 елның</w:t>
      </w:r>
      <w:r w:rsidR="00DB2301"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1</w:t>
      </w:r>
      <w:r w:rsidR="00DB2301"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 </w:t>
      </w:r>
      <w:r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гыйнварыннан</w:t>
      </w: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>» сүзләренә алмаштырырга;</w:t>
      </w:r>
    </w:p>
    <w:p w:rsidR="00D65A85" w:rsidRPr="004B024F" w:rsidRDefault="00D65A85" w:rsidP="00D65A8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65A85" w:rsidRPr="004B024F" w:rsidRDefault="00D65A85" w:rsidP="00D65A85">
      <w:pPr>
        <w:numPr>
          <w:ilvl w:val="0"/>
          <w:numId w:val="18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>түбәндәге эчтәлек</w:t>
      </w:r>
      <w:r w:rsidR="004B024F" w:rsidRPr="004B024F">
        <w:rPr>
          <w:rFonts w:ascii="Times New Roman" w:hAnsi="Times New Roman" w:cs="Times New Roman"/>
          <w:bCs/>
          <w:sz w:val="28"/>
          <w:szCs w:val="28"/>
          <w:lang w:val="tt-RU"/>
        </w:rPr>
        <w:t>л</w:t>
      </w: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>е 12 пункт өстәргә:</w:t>
      </w:r>
    </w:p>
    <w:p w:rsidR="00D65A85" w:rsidRPr="004B024F" w:rsidRDefault="00D65A85" w:rsidP="004B024F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«12) </w:t>
      </w:r>
      <w:r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2027 елның 1 гыйнварыннан әлеге Законның 3 статьясындагы 2</w:t>
      </w:r>
      <w:r w:rsidR="004B024F"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 </w:t>
      </w:r>
      <w:r w:rsidRPr="004B024F">
        <w:rPr>
          <w:rFonts w:ascii="Times New Roman" w:eastAsia="Helvetica" w:hAnsi="Times New Roman" w:cs="Times New Roman"/>
          <w:bCs/>
          <w:sz w:val="28"/>
          <w:szCs w:val="28"/>
          <w:shd w:val="clear" w:color="auto" w:fill="FFFFFF"/>
          <w:lang w:val="tt-RU" w:eastAsia="zh-CN"/>
        </w:rPr>
        <w:t>өлешенең 15 пунктын</w:t>
      </w:r>
      <w:r w:rsidRPr="004B024F">
        <w:rPr>
          <w:rFonts w:ascii="Times New Roman" w:hAnsi="Times New Roman" w:cs="Times New Roman"/>
          <w:bCs/>
          <w:sz w:val="28"/>
          <w:szCs w:val="28"/>
          <w:lang w:val="tt-RU"/>
        </w:rPr>
        <w:t>.».</w:t>
      </w:r>
    </w:p>
    <w:p w:rsidR="004B024F" w:rsidRDefault="004B024F" w:rsidP="004B024F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B024F" w:rsidRDefault="004B024F" w:rsidP="004B024F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B024F" w:rsidRDefault="004B024F" w:rsidP="004B024F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B024F" w:rsidRPr="004B024F" w:rsidRDefault="004B024F" w:rsidP="004B024F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65A85" w:rsidRPr="003248EA" w:rsidRDefault="00D65A85" w:rsidP="004B024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248EA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2 статья</w:t>
      </w:r>
    </w:p>
    <w:p w:rsidR="00D65A85" w:rsidRPr="003248EA" w:rsidRDefault="00D65A85" w:rsidP="00D65A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65A85" w:rsidRPr="003248EA" w:rsidRDefault="00D65A85" w:rsidP="00D65A85">
      <w:pPr>
        <w:suppressAutoHyphens/>
        <w:spacing w:after="0" w:line="240" w:lineRule="auto"/>
        <w:ind w:right="-57"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3248EA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 2024 елның 1 гыйнварыннан үз көченә керә.</w:t>
      </w:r>
    </w:p>
    <w:p w:rsidR="00D65A85" w:rsidRDefault="00D65A85" w:rsidP="00D6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A10BAF" w:rsidRDefault="00A10BAF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A10BAF" w:rsidRDefault="00A10BAF" w:rsidP="00A10BAF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A10BAF" w:rsidRPr="00A10BAF" w:rsidRDefault="00A10BAF" w:rsidP="00A1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A10BAF" w:rsidRPr="00A10BAF" w:rsidRDefault="00C5695F" w:rsidP="00A1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ел, 20 </w:t>
      </w:r>
      <w:r w:rsidR="00A10BAF" w:rsidRPr="00A10B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DB4591" w:rsidRPr="00A10BAF" w:rsidRDefault="00C5695F" w:rsidP="00A10BAF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48</w:t>
      </w:r>
      <w:bookmarkStart w:id="0" w:name="_GoBack"/>
      <w:bookmarkEnd w:id="0"/>
      <w:r w:rsidR="00A10BAF" w:rsidRPr="00A10BAF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B4591" w:rsidRPr="00A10BAF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74" w:rsidRDefault="002F6F74">
      <w:pPr>
        <w:spacing w:line="240" w:lineRule="auto"/>
      </w:pPr>
      <w:r>
        <w:separator/>
      </w:r>
    </w:p>
  </w:endnote>
  <w:endnote w:type="continuationSeparator" w:id="0">
    <w:p w:rsidR="002F6F74" w:rsidRDefault="002F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74" w:rsidRDefault="002F6F74">
      <w:pPr>
        <w:spacing w:after="0"/>
      </w:pPr>
      <w:r>
        <w:separator/>
      </w:r>
    </w:p>
  </w:footnote>
  <w:footnote w:type="continuationSeparator" w:id="0">
    <w:p w:rsidR="002F6F74" w:rsidRDefault="002F6F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2832B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9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B1A6A724"/>
    <w:multiLevelType w:val="singleLevel"/>
    <w:tmpl w:val="B1A6A724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5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3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5"/>
  </w:num>
  <w:num w:numId="8">
    <w:abstractNumId w:val="10"/>
  </w:num>
  <w:num w:numId="9">
    <w:abstractNumId w:val="17"/>
  </w:num>
  <w:num w:numId="10">
    <w:abstractNumId w:val="11"/>
  </w:num>
  <w:num w:numId="11">
    <w:abstractNumId w:val="5"/>
  </w:num>
  <w:num w:numId="12">
    <w:abstractNumId w:val="14"/>
  </w:num>
  <w:num w:numId="13">
    <w:abstractNumId w:val="16"/>
  </w:num>
  <w:num w:numId="14">
    <w:abstractNumId w:val="13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11292D"/>
    <w:rsid w:val="001349EE"/>
    <w:rsid w:val="00147C62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832B5"/>
    <w:rsid w:val="002928D4"/>
    <w:rsid w:val="00297DFA"/>
    <w:rsid w:val="002A3ED7"/>
    <w:rsid w:val="002B6AC3"/>
    <w:rsid w:val="002C2F73"/>
    <w:rsid w:val="002E455F"/>
    <w:rsid w:val="002E721C"/>
    <w:rsid w:val="002F6F74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76100"/>
    <w:rsid w:val="004809F2"/>
    <w:rsid w:val="004A47A2"/>
    <w:rsid w:val="004B024F"/>
    <w:rsid w:val="004B15D7"/>
    <w:rsid w:val="004C7B9D"/>
    <w:rsid w:val="004E423E"/>
    <w:rsid w:val="004F4434"/>
    <w:rsid w:val="0050103B"/>
    <w:rsid w:val="00546B20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5F7B6B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C7852"/>
    <w:rsid w:val="008D5977"/>
    <w:rsid w:val="009356EA"/>
    <w:rsid w:val="00942FD6"/>
    <w:rsid w:val="009472F3"/>
    <w:rsid w:val="009677CB"/>
    <w:rsid w:val="00992457"/>
    <w:rsid w:val="0099463B"/>
    <w:rsid w:val="009D2D25"/>
    <w:rsid w:val="009E1EE6"/>
    <w:rsid w:val="009F5287"/>
    <w:rsid w:val="00A10BAF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B3650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5695F"/>
    <w:rsid w:val="00C63B7D"/>
    <w:rsid w:val="00C67251"/>
    <w:rsid w:val="00C730EB"/>
    <w:rsid w:val="00C76832"/>
    <w:rsid w:val="00C92132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65A85"/>
    <w:rsid w:val="00D712B8"/>
    <w:rsid w:val="00D77272"/>
    <w:rsid w:val="00D77792"/>
    <w:rsid w:val="00D94232"/>
    <w:rsid w:val="00DB2301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9456E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336B6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CBD1"/>
  <w15:docId w15:val="{450BC7B1-97BF-47A2-9C56-263D4FEB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Шехматова_Е</cp:lastModifiedBy>
  <cp:revision>77</cp:revision>
  <cp:lastPrinted>2023-06-09T09:52:00Z</cp:lastPrinted>
  <dcterms:created xsi:type="dcterms:W3CDTF">2022-12-12T10:17:00Z</dcterms:created>
  <dcterms:modified xsi:type="dcterms:W3CDTF">2023-06-21T06:01:00Z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