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1BA" w:rsidRDefault="004551BA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4551BA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«Татарстан Республикасында гражданнарга түләүсез </w:t>
      </w:r>
    </w:p>
    <w:p w:rsidR="00B46E54" w:rsidRPr="008F1993" w:rsidRDefault="004551BA" w:rsidP="00C25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</w:pPr>
      <w:r w:rsidRPr="004551BA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юридик ярдәм күрсәтү турында»</w:t>
      </w:r>
      <w:r w:rsidRPr="007C3F1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25B84" w:rsidRPr="00C25B84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Татарстан Республикасы Законына үзгәрешләр кертү </w:t>
      </w:r>
      <w:r w:rsidR="008F1993" w:rsidRP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>хакында</w:t>
      </w:r>
      <w:r w:rsidR="008F1993">
        <w:rPr>
          <w:rFonts w:ascii="Times New Roman" w:eastAsia="SimSun" w:hAnsi="Times New Roman" w:cs="Times New Roman"/>
          <w:b/>
          <w:bCs/>
          <w:sz w:val="28"/>
          <w:szCs w:val="28"/>
          <w:lang w:val="tt-RU" w:eastAsia="ru-RU"/>
        </w:rPr>
        <w:t xml:space="preserve"> </w:t>
      </w:r>
    </w:p>
    <w:p w:rsid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1993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F04E12" w:rsidRDefault="00F04E12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8F1993">
        <w:rPr>
          <w:rFonts w:ascii="Times New Roman" w:eastAsia="Calibri" w:hAnsi="Times New Roman" w:cs="Times New Roman"/>
          <w:sz w:val="28"/>
          <w:szCs w:val="28"/>
          <w:lang w:val="tt-RU"/>
        </w:rPr>
        <w:t>5 феврал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04E12" w:rsidRDefault="00F04E12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635CEC" w:rsidRDefault="00DB4591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35C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635CEC" w:rsidRDefault="002E721C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551BA" w:rsidRDefault="004551BA" w:rsidP="004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384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«Татарстан Республикасында гражданнарга түләүсез юридик ярдәм күрсәтү турында» 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2012 елның 2 ноябрендәге </w:t>
      </w:r>
      <w:r w:rsidRPr="0037384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73-ТРЗ 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номерлы Татарстан Республикасы Законына (Татарстан Дәүләт Советы Җыелма басмасы, 2012, № 11 </w:t>
      </w:r>
      <w:r w:rsidRPr="0037384D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; 2013, </w:t>
      </w:r>
      <w:r w:rsidRPr="0037384D">
        <w:rPr>
          <w:rFonts w:ascii="Times New Roman" w:hAnsi="Times New Roman" w:cs="Times New Roman"/>
          <w:bCs/>
          <w:sz w:val="28"/>
          <w:szCs w:val="28"/>
          <w:lang w:val="tt-RU"/>
        </w:rPr>
        <w:t>№ 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11 </w:t>
      </w:r>
      <w:r w:rsidRPr="0037384D">
        <w:rPr>
          <w:rFonts w:ascii="Times New Roman" w:hAnsi="Times New Roman" w:cs="Times New Roman"/>
          <w:bCs/>
          <w:sz w:val="28"/>
          <w:szCs w:val="28"/>
          <w:lang w:val="tt-RU"/>
        </w:rPr>
        <w:t>(I өлеш)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; 2014, № 1 – 2, № 12 (II </w:t>
      </w:r>
      <w:r w:rsidRPr="0037384D">
        <w:rPr>
          <w:rFonts w:ascii="Times New Roman" w:hAnsi="Times New Roman" w:cs="Times New Roman"/>
          <w:bCs/>
          <w:sz w:val="28"/>
          <w:szCs w:val="28"/>
          <w:lang w:val="tt-RU"/>
        </w:rPr>
        <w:t>өлеш</w:t>
      </w:r>
      <w:r w:rsidRPr="0037384D">
        <w:rPr>
          <w:rFonts w:ascii="Times New Roman" w:hAnsi="Times New Roman" w:cs="Times New Roman"/>
          <w:sz w:val="28"/>
          <w:szCs w:val="28"/>
          <w:lang w:val="tt-RU"/>
        </w:rPr>
        <w:t xml:space="preserve">); 2016, № 5; Татарстан Республикасы законнар җыелмасы, 2016, № 44 (I өлеш); </w:t>
      </w:r>
      <w:r w:rsidRPr="007C3F1E">
        <w:rPr>
          <w:rFonts w:ascii="Times New Roman" w:hAnsi="Times New Roman" w:cs="Times New Roman"/>
          <w:sz w:val="28"/>
          <w:szCs w:val="28"/>
          <w:lang w:val="tt-RU"/>
        </w:rPr>
        <w:t>2018, № 1 (I өлеш); 2022, 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3F1E">
        <w:rPr>
          <w:rFonts w:ascii="Times New Roman" w:hAnsi="Times New Roman" w:cs="Times New Roman"/>
          <w:sz w:val="28"/>
          <w:szCs w:val="28"/>
          <w:lang w:val="tt-RU"/>
        </w:rPr>
        <w:t>17 (I өлеш); 2023, № 3 (I өлеш), № 27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3F1E">
        <w:rPr>
          <w:rFonts w:ascii="Times New Roman" w:hAnsi="Times New Roman" w:cs="Times New Roman"/>
          <w:sz w:val="28"/>
          <w:szCs w:val="28"/>
          <w:lang w:val="tt-RU"/>
        </w:rPr>
        <w:t>(I өлеш)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№ 56 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№ 92 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3F1E">
        <w:rPr>
          <w:rFonts w:ascii="Times New Roman" w:hAnsi="Times New Roman" w:cs="Times New Roman"/>
          <w:color w:val="000000"/>
          <w:sz w:val="28"/>
          <w:szCs w:val="28"/>
          <w:lang w:val="tt-RU"/>
        </w:rPr>
        <w:t>түбәндәге үзгәрешләрне кертергә:</w:t>
      </w:r>
    </w:p>
    <w:p w:rsidR="004551BA" w:rsidRPr="007C3F1E" w:rsidRDefault="004551BA" w:rsidP="004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4 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яның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өлешен үз көчен югалткан дип танырга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551BA" w:rsidRPr="00B2546C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B2546C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 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яның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пунктын түбәндәге 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>редакци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ядә бәян итәргә: </w:t>
      </w:r>
    </w:p>
    <w:p w:rsidR="00E25EF3" w:rsidRPr="00570983" w:rsidRDefault="004551BA" w:rsidP="00E25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«2)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дәүләт һәм дәүләтнеке булмаган түләүсез юридик ярдәм системаларында катнашучыларның Татарстан Республикасы территориясендә үзара хезмәттәшлеге </w:t>
      </w:r>
      <w:r w:rsidR="00AE0BC9">
        <w:rPr>
          <w:rFonts w:ascii="Times New Roman" w:hAnsi="Times New Roman" w:cs="Times New Roman"/>
          <w:sz w:val="28"/>
          <w:szCs w:val="28"/>
          <w:lang w:val="tt-RU"/>
        </w:rPr>
        <w:t>тәртибен Ф</w:t>
      </w:r>
      <w:r w:rsidR="00AE0BC9" w:rsidRPr="00F3655D">
        <w:rPr>
          <w:rFonts w:ascii="Times New Roman" w:hAnsi="Times New Roman" w:cs="Times New Roman"/>
          <w:sz w:val="28"/>
          <w:szCs w:val="28"/>
          <w:lang w:val="tt-RU"/>
        </w:rPr>
        <w:t>едераль</w:t>
      </w:r>
      <w:r w:rsidR="00AE0BC9">
        <w:rPr>
          <w:rFonts w:ascii="Times New Roman" w:hAnsi="Times New Roman" w:cs="Times New Roman"/>
          <w:sz w:val="28"/>
          <w:szCs w:val="28"/>
          <w:lang w:val="tt-RU"/>
        </w:rPr>
        <w:t xml:space="preserve"> законда билгеләнгән вәкаләтләр кысаларында билгеләү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(шул исәптән </w:t>
      </w:r>
      <w:r w:rsidRPr="00074DB6">
        <w:rPr>
          <w:rFonts w:ascii="Times New Roman" w:eastAsia="SimSun" w:hAnsi="Times New Roman" w:cs="Times New Roman"/>
          <w:sz w:val="28"/>
          <w:szCs w:val="28"/>
          <w:lang w:val="tt-RU"/>
        </w:rPr>
        <w:t>дәүләт юридик бюро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ларының әлеге </w:t>
      </w:r>
      <w:r>
        <w:rPr>
          <w:rFonts w:ascii="Times New Roman" w:hAnsi="Times New Roman" w:cs="Times New Roman"/>
          <w:sz w:val="28"/>
          <w:szCs w:val="28"/>
          <w:lang w:val="tt-RU"/>
        </w:rPr>
        <w:t>түләүсез юридик ярдәм системаларында башка катнашучылар</w:t>
      </w:r>
      <w:r w:rsidR="00AE0BC9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үзара хезмәттәшлеге өлешендә)</w:t>
      </w:r>
      <w:r w:rsidR="00E25EF3" w:rsidRPr="00E25EF3">
        <w:rPr>
          <w:rFonts w:ascii="Times New Roman" w:hAnsi="Times New Roman" w:cs="Times New Roman"/>
          <w:sz w:val="28"/>
          <w:szCs w:val="28"/>
          <w:lang w:val="tt-RU"/>
        </w:rPr>
        <w:t>;»;</w:t>
      </w:r>
    </w:p>
    <w:p w:rsidR="004551BA" w:rsidRPr="00B2546C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570983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9 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яның</w:t>
      </w:r>
      <w:r w:rsidRPr="00B25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 өлешенә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 эчтәлекле 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70983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пункт өстәргә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Pr="00570983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0983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480D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 xml:space="preserve"> </w:t>
      </w:r>
      <w:r w:rsidRPr="00F748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Республикасында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К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>еше хокуклары буенча вәкаләтле вәкил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551BA" w:rsidRPr="00F7480D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>4) 10 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исемендә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BC7B30" w:rsidRPr="00BC7B30">
        <w:rPr>
          <w:rFonts w:ascii="Times New Roman" w:hAnsi="Times New Roman" w:cs="Times New Roman"/>
          <w:sz w:val="28"/>
          <w:szCs w:val="28"/>
          <w:lang w:val="tt-RU"/>
        </w:rPr>
        <w:t>учреждениеләр,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>сүзеннән соң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Республикасында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К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>еше хокуклары буенча вәкаләтле вәкил,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сүзләрен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 xml:space="preserve"> өстәрг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 эчтәлекле 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tt-RU"/>
        </w:rPr>
        <w:t>өлеш өстәргә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«3. 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Республикасында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К</w:t>
      </w:r>
      <w:r w:rsidRPr="00570983">
        <w:rPr>
          <w:rFonts w:ascii="Times New Roman" w:hAnsi="Times New Roman" w:cs="Times New Roman"/>
          <w:bCs/>
          <w:sz w:val="28"/>
          <w:szCs w:val="28"/>
          <w:lang w:val="tt-RU"/>
        </w:rPr>
        <w:t>еше хокуклары буенча вәкаләтле вәкил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08E0">
        <w:rPr>
          <w:rFonts w:ascii="Times New Roman" w:hAnsi="Times New Roman" w:cs="Times New Roman"/>
          <w:sz w:val="28"/>
          <w:szCs w:val="28"/>
          <w:lang w:val="tt-RU"/>
        </w:rPr>
        <w:t>түләүсез юридик ярдәм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күрсәтүгә 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 xml:space="preserve">үз </w:t>
      </w:r>
      <w:r w:rsidR="00BC7B30" w:rsidRPr="00D816A6">
        <w:rPr>
          <w:rFonts w:ascii="Times New Roman" w:hAnsi="Times New Roman" w:cs="Times New Roman"/>
          <w:sz w:val="28"/>
          <w:szCs w:val="28"/>
          <w:lang w:val="tt-RU"/>
        </w:rPr>
        <w:t>компетенци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 xml:space="preserve">ясе чикләрендә </w:t>
      </w:r>
      <w:r>
        <w:rPr>
          <w:rFonts w:ascii="Times New Roman" w:hAnsi="Times New Roman" w:cs="Times New Roman"/>
          <w:sz w:val="28"/>
          <w:szCs w:val="28"/>
          <w:lang w:val="tt-RU"/>
        </w:rPr>
        <w:t>булыша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>5) 12 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 өлешнең 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C84EFC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tt-RU"/>
        </w:rPr>
        <w:t>ында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 «Россия Федерациясе Кораллы көчләренә йөкләнгән бурычларны үтәүдә» сүзләрен «Россия Федерациясе Кораллы көчләренә яисә Россия Федерациясе милли гварди</w:t>
      </w:r>
      <w:r>
        <w:rPr>
          <w:rFonts w:ascii="Times New Roman" w:hAnsi="Times New Roman" w:cs="Times New Roman"/>
          <w:sz w:val="28"/>
          <w:szCs w:val="28"/>
          <w:lang w:val="tt-RU"/>
        </w:rPr>
        <w:t>ясе гаскәрләренә</w:t>
      </w:r>
      <w:r w:rsidRPr="00570983">
        <w:rPr>
          <w:rFonts w:ascii="Times New Roman" w:hAnsi="Times New Roman" w:cs="Times New Roman"/>
          <w:sz w:val="28"/>
          <w:szCs w:val="28"/>
          <w:lang w:val="tt-RU"/>
        </w:rPr>
        <w:t xml:space="preserve"> йөкләнгән бурычларны үтәүдә»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сүзләренә алмаштырырга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551BA" w:rsidRPr="00A744B2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744B2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 өлешнең 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14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пункт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ын түбәндәге 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редакци</w:t>
      </w:r>
      <w:r>
        <w:rPr>
          <w:rFonts w:ascii="Times New Roman" w:hAnsi="Times New Roman" w:cs="Times New Roman"/>
          <w:sz w:val="28"/>
          <w:szCs w:val="28"/>
          <w:lang w:val="tt-RU"/>
        </w:rPr>
        <w:t>ядә бәян итәргә</w:t>
      </w:r>
      <w:r w:rsidRPr="00A744B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BC7B30" w:rsidRPr="00254C62">
        <w:rPr>
          <w:rFonts w:ascii="Times New Roman" w:hAnsi="Times New Roman" w:cs="Times New Roman"/>
          <w:sz w:val="28"/>
          <w:szCs w:val="28"/>
          <w:lang w:val="tt-RU"/>
        </w:rPr>
        <w:t>инвалидларга медик</w:t>
      </w:r>
      <w:r w:rsidR="00BC7B30" w:rsidRPr="00254C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7B30" w:rsidRPr="00254C62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BC7B30" w:rsidRPr="00254C62">
        <w:rPr>
          <w:rFonts w:ascii="Times New Roman" w:hAnsi="Times New Roman" w:cs="Times New Roman"/>
          <w:sz w:val="28"/>
          <w:szCs w:val="28"/>
          <w:lang w:val="tt-RU"/>
        </w:rPr>
        <w:t xml:space="preserve"> экспертиза үткәрү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C7B30" w:rsidRPr="00254C62">
        <w:rPr>
          <w:rFonts w:ascii="Times New Roman" w:hAnsi="Times New Roman" w:cs="Times New Roman"/>
          <w:sz w:val="28"/>
          <w:szCs w:val="28"/>
          <w:lang w:val="tt-RU"/>
        </w:rPr>
        <w:t xml:space="preserve">аларны </w:t>
      </w:r>
      <w:r w:rsidR="00BC7B30" w:rsidRPr="00254C62">
        <w:rPr>
          <w:rFonts w:ascii="Times New Roman" w:hAnsi="Times New Roman" w:cs="Times New Roman"/>
          <w:sz w:val="28"/>
          <w:szCs w:val="28"/>
        </w:rPr>
        <w:t>реабилитация</w:t>
      </w:r>
      <w:r w:rsidR="00BC7B30" w:rsidRPr="00254C62">
        <w:rPr>
          <w:rFonts w:ascii="Times New Roman" w:hAnsi="Times New Roman" w:cs="Times New Roman"/>
          <w:sz w:val="28"/>
          <w:szCs w:val="28"/>
          <w:lang w:val="tt-RU"/>
        </w:rPr>
        <w:t xml:space="preserve">ләү </w:t>
      </w:r>
      <w:r w:rsidRPr="00254C62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ләү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51BA">
        <w:rPr>
          <w:rFonts w:ascii="Times New Roman" w:hAnsi="Times New Roman" w:cs="Times New Roman"/>
          <w:sz w:val="28"/>
          <w:szCs w:val="28"/>
          <w:lang w:val="tt-RU"/>
        </w:rPr>
        <w:t>6) 17 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P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1 өлештә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4EFC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 башкарма хакимияте органнары һәм алар ведомствосындагы учреждениеләр, бюджеттан тыш дәүләт фондларының идарә органнары, дәүләт юридик бюросы»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Pr="00C84EFC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әлеге Законның 9</w:t>
      </w:r>
      <w:r w:rsidRPr="000D5857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статьясындагы 1 өлешендә күрсәтелгән д</w:t>
      </w:r>
      <w:r w:rsidRPr="00F7532F">
        <w:rPr>
          <w:rFonts w:ascii="Times New Roman" w:hAnsi="Times New Roman" w:cs="Times New Roman"/>
          <w:sz w:val="28"/>
          <w:szCs w:val="28"/>
          <w:lang w:val="tt-RU"/>
        </w:rPr>
        <w:t>әүләт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F7532F">
        <w:rPr>
          <w:rFonts w:ascii="Times New Roman" w:hAnsi="Times New Roman" w:cs="Times New Roman"/>
          <w:sz w:val="28"/>
          <w:szCs w:val="28"/>
          <w:lang w:val="tt-RU"/>
        </w:rPr>
        <w:t>үләүсез юридик ярдәм системасында катнашучылар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алмаштырырга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551BA" w:rsidRP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 эчтәлекле 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4551BA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өлеш өстәргә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551BA">
        <w:rPr>
          <w:rFonts w:ascii="Times New Roman" w:hAnsi="Times New Roman" w:cs="Times New Roman"/>
          <w:sz w:val="28"/>
          <w:szCs w:val="28"/>
          <w:lang w:val="tt-RU"/>
        </w:rPr>
        <w:t>«1</w:t>
      </w:r>
      <w:r w:rsidRPr="004551BA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F7532F">
        <w:rPr>
          <w:rFonts w:ascii="Times New Roman" w:hAnsi="Times New Roman" w:cs="Times New Roman"/>
          <w:sz w:val="28"/>
          <w:szCs w:val="28"/>
          <w:lang w:val="tt-RU"/>
        </w:rPr>
        <w:t>әүләт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F7532F">
        <w:rPr>
          <w:rFonts w:ascii="Times New Roman" w:hAnsi="Times New Roman" w:cs="Times New Roman"/>
          <w:sz w:val="28"/>
          <w:szCs w:val="28"/>
          <w:lang w:val="tt-RU"/>
        </w:rPr>
        <w:t>үләүсез юридик ярдәм системасында катнашучылар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4E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халыкка хокукый мәгълүмат </w:t>
      </w:r>
      <w:r w:rsidRPr="00C84EFC">
        <w:rPr>
          <w:rFonts w:ascii="Times New Roman" w:hAnsi="Times New Roman" w:cs="Times New Roman"/>
          <w:sz w:val="28"/>
          <w:szCs w:val="28"/>
          <w:lang w:val="tt-RU"/>
        </w:rPr>
        <w:t>җиткерүне һәм аны хокукый гыйлемле итүне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 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норматив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хокукый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лары һәм Татарстан Республикасы 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норматив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хокукый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tt-RU"/>
        </w:rPr>
        <w:t>лары нигезендә гамәлгә ашыра.</w:t>
      </w:r>
      <w:r w:rsidRPr="004551BA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4551BA" w:rsidRPr="00C84EFC" w:rsidRDefault="004551BA" w:rsidP="004551B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281389" w:rsidRDefault="004551BA" w:rsidP="004551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281389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281389">
        <w:rPr>
          <w:rFonts w:ascii="Times New Roman" w:hAnsi="Times New Roman" w:cs="Times New Roman"/>
          <w:sz w:val="28"/>
          <w:szCs w:val="28"/>
          <w:lang w:val="tt-RU"/>
        </w:rPr>
        <w:t xml:space="preserve">татья </w:t>
      </w:r>
    </w:p>
    <w:p w:rsidR="004551BA" w:rsidRPr="00281389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51BA" w:rsidRPr="00BB4279" w:rsidRDefault="004551BA" w:rsidP="004551B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402971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40297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Әлеге Закон, </w:t>
      </w:r>
      <w:r w:rsidR="00BC7B30">
        <w:rPr>
          <w:rFonts w:ascii="Times New Roman" w:hAnsi="Times New Roman"/>
          <w:sz w:val="28"/>
          <w:szCs w:val="28"/>
          <w:lang w:val="tt-RU"/>
        </w:rPr>
        <w:t>бу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Законның 1 статьясындагы 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пунктын</w:t>
      </w:r>
      <w:r>
        <w:rPr>
          <w:rFonts w:ascii="Times New Roman" w:hAnsi="Times New Roman"/>
          <w:sz w:val="28"/>
          <w:szCs w:val="28"/>
          <w:lang w:val="tt-RU"/>
        </w:rPr>
        <w:t xml:space="preserve">ың </w:t>
      </w:r>
      <w:r w:rsidRPr="00402971">
        <w:rPr>
          <w:rFonts w:ascii="Times New Roman" w:hAnsi="Times New Roman" w:cs="Times New Roman"/>
          <w:sz w:val="28"/>
          <w:szCs w:val="28"/>
          <w:lang w:val="tt-RU"/>
        </w:rPr>
        <w:t>«б»</w:t>
      </w:r>
      <w:r w:rsidRPr="000D5857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пун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тчасын</w:t>
      </w:r>
      <w:r w:rsidRPr="00BB4279">
        <w:rPr>
          <w:rFonts w:ascii="Times New Roman" w:hAnsi="Times New Roman"/>
          <w:sz w:val="28"/>
          <w:szCs w:val="28"/>
          <w:lang w:val="tt-RU"/>
        </w:rPr>
        <w:t>нан тыш, рәсми басылып чыккан көненнән үз көченә керә.</w:t>
      </w:r>
    </w:p>
    <w:p w:rsidR="004551BA" w:rsidRPr="00BB4279" w:rsidRDefault="004551BA" w:rsidP="004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B4279">
        <w:rPr>
          <w:rFonts w:ascii="Times New Roman" w:hAnsi="Times New Roman"/>
          <w:sz w:val="28"/>
          <w:szCs w:val="28"/>
          <w:lang w:val="tt-RU"/>
        </w:rPr>
        <w:t xml:space="preserve">2. Әлеге Законның 1 статьясындагы 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пунктын</w:t>
      </w:r>
      <w:r>
        <w:rPr>
          <w:rFonts w:ascii="Times New Roman" w:hAnsi="Times New Roman"/>
          <w:sz w:val="28"/>
          <w:szCs w:val="28"/>
          <w:lang w:val="tt-RU"/>
        </w:rPr>
        <w:t xml:space="preserve">ың </w:t>
      </w:r>
      <w:r w:rsidRPr="00402971">
        <w:rPr>
          <w:rFonts w:ascii="Times New Roman" w:hAnsi="Times New Roman" w:cs="Times New Roman"/>
          <w:sz w:val="28"/>
          <w:szCs w:val="28"/>
          <w:lang w:val="tt-RU"/>
        </w:rPr>
        <w:t xml:space="preserve">«б» </w:t>
      </w:r>
      <w:r>
        <w:rPr>
          <w:rFonts w:ascii="Times New Roman" w:hAnsi="Times New Roman" w:cs="Times New Roman"/>
          <w:sz w:val="28"/>
          <w:szCs w:val="28"/>
          <w:lang w:val="tt-RU"/>
        </w:rPr>
        <w:t>пун</w:t>
      </w:r>
      <w:r w:rsidR="00BC7B3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тчасы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202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елның 1</w:t>
      </w:r>
      <w:r w:rsidRPr="000D5857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>мартыннан</w:t>
      </w:r>
      <w:r w:rsidRPr="00BB4279">
        <w:rPr>
          <w:rFonts w:ascii="Times New Roman" w:hAnsi="Times New Roman"/>
          <w:sz w:val="28"/>
          <w:szCs w:val="28"/>
          <w:lang w:val="tt-RU"/>
        </w:rPr>
        <w:t xml:space="preserve"> үз көченә керә.</w:t>
      </w:r>
    </w:p>
    <w:p w:rsidR="004551BA" w:rsidRDefault="004551BA" w:rsidP="0045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25B84" w:rsidRPr="004A5741" w:rsidRDefault="00C25B84" w:rsidP="003848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1993" w:rsidRPr="004A5741" w:rsidRDefault="008F1993" w:rsidP="003848B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A5741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4A5741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DB4591" w:rsidRPr="008F1993" w:rsidRDefault="00F04E12" w:rsidP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3848B9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8F1993">
        <w:rPr>
          <w:rFonts w:ascii="Times New Roman" w:hAnsi="Times New Roman"/>
          <w:sz w:val="28"/>
          <w:szCs w:val="28"/>
          <w:lang w:val="tt-RU"/>
        </w:rPr>
        <w:t>Рәисе</w:t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 w:rsidRPr="004A5741">
        <w:rPr>
          <w:rFonts w:ascii="Times New Roman" w:hAnsi="Times New Roman"/>
          <w:sz w:val="28"/>
          <w:szCs w:val="28"/>
        </w:rPr>
        <w:tab/>
      </w:r>
      <w:r w:rsidR="008F1993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F1993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572833" w:rsidRDefault="00572833" w:rsidP="00CA5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CA54A4" w:rsidRPr="00CA54A4" w:rsidRDefault="00CA54A4" w:rsidP="00CA5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CA54A4">
        <w:rPr>
          <w:rFonts w:ascii="Times New Roman" w:hAnsi="Times New Roman" w:cs="Times New Roman"/>
          <w:sz w:val="28"/>
          <w:szCs w:val="28"/>
          <w:lang w:val="tt-RU" w:bidi="ru-RU"/>
        </w:rPr>
        <w:t>Казан, Кремль</w:t>
      </w:r>
    </w:p>
    <w:p w:rsidR="00CA54A4" w:rsidRPr="00CA54A4" w:rsidRDefault="00CA54A4" w:rsidP="00CA5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>
        <w:rPr>
          <w:rFonts w:ascii="Times New Roman" w:hAnsi="Times New Roman" w:cs="Times New Roman"/>
          <w:sz w:val="28"/>
          <w:szCs w:val="28"/>
          <w:lang w:val="tt-RU" w:bidi="ru-RU"/>
        </w:rPr>
        <w:t>2024 ел, 01 март</w:t>
      </w:r>
    </w:p>
    <w:p w:rsidR="00CA54A4" w:rsidRPr="008F1993" w:rsidRDefault="00CA54A4" w:rsidP="00CA5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CA54A4">
        <w:rPr>
          <w:rFonts w:ascii="Times New Roman" w:hAnsi="Times New Roman" w:cs="Times New Roman"/>
          <w:sz w:val="28"/>
          <w:szCs w:val="28"/>
          <w:lang w:val="tt-RU" w:bidi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 w:bidi="ru-RU"/>
        </w:rPr>
        <w:t>6</w:t>
      </w:r>
      <w:bookmarkStart w:id="0" w:name="_GoBack"/>
      <w:bookmarkEnd w:id="0"/>
      <w:r w:rsidRPr="00CA54A4">
        <w:rPr>
          <w:rFonts w:ascii="Times New Roman" w:hAnsi="Times New Roman" w:cs="Times New Roman"/>
          <w:sz w:val="28"/>
          <w:szCs w:val="28"/>
          <w:lang w:val="tt-RU" w:bidi="ru-RU"/>
        </w:rPr>
        <w:t>-ТРЗ</w:t>
      </w:r>
    </w:p>
    <w:p w:rsidR="003848B9" w:rsidRPr="008F1993" w:rsidRDefault="00384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sectPr w:rsidR="003848B9" w:rsidRPr="008F1993" w:rsidSect="00043B6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94" w:rsidRDefault="00EA5494">
      <w:pPr>
        <w:spacing w:line="240" w:lineRule="auto"/>
      </w:pPr>
      <w:r>
        <w:separator/>
      </w:r>
    </w:p>
  </w:endnote>
  <w:endnote w:type="continuationSeparator" w:id="0">
    <w:p w:rsidR="00EA5494" w:rsidRDefault="00EA5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94" w:rsidRDefault="00EA5494">
      <w:pPr>
        <w:spacing w:after="0"/>
      </w:pPr>
      <w:r>
        <w:separator/>
      </w:r>
    </w:p>
  </w:footnote>
  <w:footnote w:type="continuationSeparator" w:id="0">
    <w:p w:rsidR="00EA5494" w:rsidRDefault="00EA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662F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4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B"/>
    <w:rsid w:val="0001366B"/>
    <w:rsid w:val="00016A47"/>
    <w:rsid w:val="00024F9E"/>
    <w:rsid w:val="00026F19"/>
    <w:rsid w:val="00027C7F"/>
    <w:rsid w:val="00027C9C"/>
    <w:rsid w:val="000330DC"/>
    <w:rsid w:val="000352F0"/>
    <w:rsid w:val="00043B6D"/>
    <w:rsid w:val="0004667B"/>
    <w:rsid w:val="00051B2B"/>
    <w:rsid w:val="00056FF8"/>
    <w:rsid w:val="00062885"/>
    <w:rsid w:val="000648B0"/>
    <w:rsid w:val="00065363"/>
    <w:rsid w:val="00071579"/>
    <w:rsid w:val="00076DC1"/>
    <w:rsid w:val="000803C2"/>
    <w:rsid w:val="00082B23"/>
    <w:rsid w:val="00091C24"/>
    <w:rsid w:val="000B115C"/>
    <w:rsid w:val="000B1B70"/>
    <w:rsid w:val="000B6268"/>
    <w:rsid w:val="000C1BBF"/>
    <w:rsid w:val="000E2FDF"/>
    <w:rsid w:val="000E6380"/>
    <w:rsid w:val="0011292D"/>
    <w:rsid w:val="00115AE2"/>
    <w:rsid w:val="001170B4"/>
    <w:rsid w:val="00132415"/>
    <w:rsid w:val="001349EE"/>
    <w:rsid w:val="0014562E"/>
    <w:rsid w:val="00147C62"/>
    <w:rsid w:val="001565F4"/>
    <w:rsid w:val="00157E52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1F6D13"/>
    <w:rsid w:val="002020E5"/>
    <w:rsid w:val="0020399B"/>
    <w:rsid w:val="00207144"/>
    <w:rsid w:val="0021254F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39D"/>
    <w:rsid w:val="00321D70"/>
    <w:rsid w:val="00330EC4"/>
    <w:rsid w:val="00335D0B"/>
    <w:rsid w:val="003532D5"/>
    <w:rsid w:val="0036632D"/>
    <w:rsid w:val="00374D3E"/>
    <w:rsid w:val="003777EC"/>
    <w:rsid w:val="00383AFC"/>
    <w:rsid w:val="003848B9"/>
    <w:rsid w:val="00392B46"/>
    <w:rsid w:val="003A5D70"/>
    <w:rsid w:val="003A7292"/>
    <w:rsid w:val="003B13B3"/>
    <w:rsid w:val="003B2AE3"/>
    <w:rsid w:val="003D092B"/>
    <w:rsid w:val="003D3772"/>
    <w:rsid w:val="003D7A9D"/>
    <w:rsid w:val="003E435A"/>
    <w:rsid w:val="003F0F96"/>
    <w:rsid w:val="00403518"/>
    <w:rsid w:val="00410E0E"/>
    <w:rsid w:val="00416C9F"/>
    <w:rsid w:val="00426FF9"/>
    <w:rsid w:val="00430DAD"/>
    <w:rsid w:val="004503D0"/>
    <w:rsid w:val="00453EF0"/>
    <w:rsid w:val="004551BA"/>
    <w:rsid w:val="00455906"/>
    <w:rsid w:val="00476100"/>
    <w:rsid w:val="004809F2"/>
    <w:rsid w:val="004A47A2"/>
    <w:rsid w:val="004B15D7"/>
    <w:rsid w:val="004C43FD"/>
    <w:rsid w:val="004C684A"/>
    <w:rsid w:val="004C7B9D"/>
    <w:rsid w:val="004E423E"/>
    <w:rsid w:val="004F4434"/>
    <w:rsid w:val="0050103B"/>
    <w:rsid w:val="00546B20"/>
    <w:rsid w:val="00550A7D"/>
    <w:rsid w:val="00553CEF"/>
    <w:rsid w:val="00557ACC"/>
    <w:rsid w:val="00562AB8"/>
    <w:rsid w:val="00562EE7"/>
    <w:rsid w:val="00572833"/>
    <w:rsid w:val="00572DC1"/>
    <w:rsid w:val="005822E3"/>
    <w:rsid w:val="0058384E"/>
    <w:rsid w:val="00587CBB"/>
    <w:rsid w:val="00594BDD"/>
    <w:rsid w:val="00596CBF"/>
    <w:rsid w:val="005A574E"/>
    <w:rsid w:val="005B118D"/>
    <w:rsid w:val="005B195C"/>
    <w:rsid w:val="005C79C8"/>
    <w:rsid w:val="005D234B"/>
    <w:rsid w:val="005E1EF1"/>
    <w:rsid w:val="005E2FA9"/>
    <w:rsid w:val="005F085B"/>
    <w:rsid w:val="005F2AC3"/>
    <w:rsid w:val="005F2D9E"/>
    <w:rsid w:val="005F7B6B"/>
    <w:rsid w:val="006106CA"/>
    <w:rsid w:val="00614E8C"/>
    <w:rsid w:val="006154BC"/>
    <w:rsid w:val="00630411"/>
    <w:rsid w:val="00635CEC"/>
    <w:rsid w:val="00636DDB"/>
    <w:rsid w:val="0064540D"/>
    <w:rsid w:val="006504FC"/>
    <w:rsid w:val="00662F61"/>
    <w:rsid w:val="00663810"/>
    <w:rsid w:val="006650B7"/>
    <w:rsid w:val="006816A4"/>
    <w:rsid w:val="00683481"/>
    <w:rsid w:val="00686475"/>
    <w:rsid w:val="0069441A"/>
    <w:rsid w:val="00695369"/>
    <w:rsid w:val="006A4011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01953"/>
    <w:rsid w:val="00811684"/>
    <w:rsid w:val="008157D3"/>
    <w:rsid w:val="00827E6A"/>
    <w:rsid w:val="00831C62"/>
    <w:rsid w:val="00845227"/>
    <w:rsid w:val="008523C8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8E0A48"/>
    <w:rsid w:val="008F1993"/>
    <w:rsid w:val="009356EA"/>
    <w:rsid w:val="00942FD6"/>
    <w:rsid w:val="009472F3"/>
    <w:rsid w:val="009523F5"/>
    <w:rsid w:val="009677CB"/>
    <w:rsid w:val="00992457"/>
    <w:rsid w:val="0099463B"/>
    <w:rsid w:val="009A5BFA"/>
    <w:rsid w:val="009D2D25"/>
    <w:rsid w:val="009D543C"/>
    <w:rsid w:val="009E1EE6"/>
    <w:rsid w:val="009F0622"/>
    <w:rsid w:val="009F24D8"/>
    <w:rsid w:val="009F5287"/>
    <w:rsid w:val="00A12C46"/>
    <w:rsid w:val="00A22CE6"/>
    <w:rsid w:val="00A246E4"/>
    <w:rsid w:val="00A261F9"/>
    <w:rsid w:val="00A333A6"/>
    <w:rsid w:val="00A3387A"/>
    <w:rsid w:val="00A355C5"/>
    <w:rsid w:val="00A5095F"/>
    <w:rsid w:val="00A53E48"/>
    <w:rsid w:val="00A5533B"/>
    <w:rsid w:val="00A60C92"/>
    <w:rsid w:val="00A70E1E"/>
    <w:rsid w:val="00A732B6"/>
    <w:rsid w:val="00A744B2"/>
    <w:rsid w:val="00A77DED"/>
    <w:rsid w:val="00AB575D"/>
    <w:rsid w:val="00AC0DC2"/>
    <w:rsid w:val="00AC1DBD"/>
    <w:rsid w:val="00AD251C"/>
    <w:rsid w:val="00AD4C9D"/>
    <w:rsid w:val="00AE0BC9"/>
    <w:rsid w:val="00AE1C14"/>
    <w:rsid w:val="00AE43AC"/>
    <w:rsid w:val="00AF1FC1"/>
    <w:rsid w:val="00AF5096"/>
    <w:rsid w:val="00B04DE2"/>
    <w:rsid w:val="00B13759"/>
    <w:rsid w:val="00B22E49"/>
    <w:rsid w:val="00B24358"/>
    <w:rsid w:val="00B26793"/>
    <w:rsid w:val="00B36360"/>
    <w:rsid w:val="00B46A49"/>
    <w:rsid w:val="00B46E54"/>
    <w:rsid w:val="00B47CF6"/>
    <w:rsid w:val="00B57F6B"/>
    <w:rsid w:val="00B64879"/>
    <w:rsid w:val="00B70AF4"/>
    <w:rsid w:val="00B741C2"/>
    <w:rsid w:val="00B74584"/>
    <w:rsid w:val="00B80DAF"/>
    <w:rsid w:val="00B86C0A"/>
    <w:rsid w:val="00B91620"/>
    <w:rsid w:val="00BA12EF"/>
    <w:rsid w:val="00BA4DC3"/>
    <w:rsid w:val="00BA573F"/>
    <w:rsid w:val="00BC67EB"/>
    <w:rsid w:val="00BC7B30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25B84"/>
    <w:rsid w:val="00C379DC"/>
    <w:rsid w:val="00C63B7D"/>
    <w:rsid w:val="00C67251"/>
    <w:rsid w:val="00C730EB"/>
    <w:rsid w:val="00C74A92"/>
    <w:rsid w:val="00C76832"/>
    <w:rsid w:val="00C86C39"/>
    <w:rsid w:val="00C92132"/>
    <w:rsid w:val="00CA54A4"/>
    <w:rsid w:val="00CB07D0"/>
    <w:rsid w:val="00CB1A45"/>
    <w:rsid w:val="00CC15F9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11AA1"/>
    <w:rsid w:val="00D1295F"/>
    <w:rsid w:val="00D20146"/>
    <w:rsid w:val="00D2244B"/>
    <w:rsid w:val="00D23712"/>
    <w:rsid w:val="00D357F7"/>
    <w:rsid w:val="00D35D93"/>
    <w:rsid w:val="00D37DE4"/>
    <w:rsid w:val="00D4329C"/>
    <w:rsid w:val="00D55C59"/>
    <w:rsid w:val="00D60B1E"/>
    <w:rsid w:val="00D61C87"/>
    <w:rsid w:val="00D62682"/>
    <w:rsid w:val="00D63C61"/>
    <w:rsid w:val="00D712B8"/>
    <w:rsid w:val="00D77272"/>
    <w:rsid w:val="00D77792"/>
    <w:rsid w:val="00D80EA1"/>
    <w:rsid w:val="00D94232"/>
    <w:rsid w:val="00DB4591"/>
    <w:rsid w:val="00DC173D"/>
    <w:rsid w:val="00DC7990"/>
    <w:rsid w:val="00DD241E"/>
    <w:rsid w:val="00DD6C4F"/>
    <w:rsid w:val="00DD6FDA"/>
    <w:rsid w:val="00DE392B"/>
    <w:rsid w:val="00E07903"/>
    <w:rsid w:val="00E25EF3"/>
    <w:rsid w:val="00E27E73"/>
    <w:rsid w:val="00E323CC"/>
    <w:rsid w:val="00E33F1B"/>
    <w:rsid w:val="00E46C44"/>
    <w:rsid w:val="00E65971"/>
    <w:rsid w:val="00E73ABE"/>
    <w:rsid w:val="00E74517"/>
    <w:rsid w:val="00E810ED"/>
    <w:rsid w:val="00E85A51"/>
    <w:rsid w:val="00E9456E"/>
    <w:rsid w:val="00E96377"/>
    <w:rsid w:val="00EA2DB7"/>
    <w:rsid w:val="00EA5494"/>
    <w:rsid w:val="00EA586F"/>
    <w:rsid w:val="00EB09E5"/>
    <w:rsid w:val="00EB7436"/>
    <w:rsid w:val="00EB7F96"/>
    <w:rsid w:val="00ED6445"/>
    <w:rsid w:val="00EE02C8"/>
    <w:rsid w:val="00EE3F75"/>
    <w:rsid w:val="00EE4593"/>
    <w:rsid w:val="00EE5426"/>
    <w:rsid w:val="00EE6C01"/>
    <w:rsid w:val="00F04E12"/>
    <w:rsid w:val="00F0517C"/>
    <w:rsid w:val="00F25105"/>
    <w:rsid w:val="00F41872"/>
    <w:rsid w:val="00F5648B"/>
    <w:rsid w:val="00F712F4"/>
    <w:rsid w:val="00F76C67"/>
    <w:rsid w:val="00F831CC"/>
    <w:rsid w:val="00F86CFF"/>
    <w:rsid w:val="00F905D7"/>
    <w:rsid w:val="00F91476"/>
    <w:rsid w:val="00F9454D"/>
    <w:rsid w:val="00FA7A69"/>
    <w:rsid w:val="00FC6888"/>
    <w:rsid w:val="00FD41B2"/>
    <w:rsid w:val="00FE1FC6"/>
    <w:rsid w:val="00FF7F8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FC64"/>
  <w15:docId w15:val="{0BD7097D-7209-4CF9-9B49-B24DF80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  <w:style w:type="character" w:customStyle="1" w:styleId="7">
    <w:name w:val="Основной текст (7)_"/>
    <w:link w:val="70"/>
    <w:locked/>
    <w:rsid w:val="00614E8C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4E8C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="SimSu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3</cp:revision>
  <cp:lastPrinted>2024-02-19T08:51:00Z</cp:lastPrinted>
  <dcterms:created xsi:type="dcterms:W3CDTF">2024-02-27T10:11:00Z</dcterms:created>
  <dcterms:modified xsi:type="dcterms:W3CDTF">2024-03-01T10:10:00Z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