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62" w:rsidRDefault="00AE1462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  <w:bookmarkStart w:id="0" w:name="_GoBack"/>
      <w:bookmarkEnd w:id="0"/>
    </w:p>
    <w:p w:rsidR="00983DDE" w:rsidRDefault="00983DD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0C3E" w:rsidRDefault="00660C3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0C3E" w:rsidRDefault="00660C3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0C3E" w:rsidRDefault="00660C3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0C3E" w:rsidRDefault="00660C3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0C3E" w:rsidRDefault="00660C3E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F21446" w:rsidRDefault="00F21446" w:rsidP="00AE1462">
      <w:pPr>
        <w:pStyle w:val="Style1"/>
        <w:widowControl/>
        <w:spacing w:line="322" w:lineRule="exact"/>
        <w:ind w:left="5670"/>
        <w:jc w:val="both"/>
        <w:rPr>
          <w:rStyle w:val="FontStyle37"/>
          <w:sz w:val="28"/>
          <w:szCs w:val="28"/>
          <w:lang w:val="tt-RU"/>
        </w:rPr>
      </w:pPr>
    </w:p>
    <w:p w:rsidR="00667F4B" w:rsidRDefault="00506772" w:rsidP="00AE1462">
      <w:pPr>
        <w:pStyle w:val="Style1"/>
        <w:widowControl/>
        <w:spacing w:line="322" w:lineRule="exact"/>
        <w:jc w:val="center"/>
        <w:rPr>
          <w:rFonts w:eastAsia="Times New Roman"/>
          <w:b/>
          <w:bCs/>
          <w:sz w:val="28"/>
          <w:szCs w:val="28"/>
          <w:lang w:val="tt-RU"/>
        </w:rPr>
      </w:pPr>
      <w:r w:rsidRPr="00983DDE">
        <w:rPr>
          <w:rFonts w:eastAsia="Times New Roman"/>
          <w:b/>
          <w:bCs/>
          <w:sz w:val="28"/>
          <w:szCs w:val="28"/>
          <w:lang w:val="tt-RU"/>
        </w:rPr>
        <w:t>Т</w:t>
      </w:r>
      <w:r w:rsidR="00122897">
        <w:rPr>
          <w:rFonts w:eastAsia="Times New Roman"/>
          <w:b/>
          <w:bCs/>
          <w:sz w:val="28"/>
          <w:szCs w:val="28"/>
          <w:lang w:val="tt-RU"/>
        </w:rPr>
        <w:t>атарстан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Р</w:t>
      </w:r>
      <w:r w:rsidR="00122897">
        <w:rPr>
          <w:rFonts w:eastAsia="Times New Roman"/>
          <w:b/>
          <w:bCs/>
          <w:sz w:val="28"/>
          <w:szCs w:val="28"/>
          <w:lang w:val="tt-RU"/>
        </w:rPr>
        <w:t>еспубликасы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Т</w:t>
      </w:r>
      <w:r w:rsidR="00122897">
        <w:rPr>
          <w:rFonts w:eastAsia="Times New Roman"/>
          <w:b/>
          <w:bCs/>
          <w:sz w:val="28"/>
          <w:szCs w:val="28"/>
          <w:lang w:val="tt-RU"/>
        </w:rPr>
        <w:t>укай районы</w:t>
      </w:r>
      <w:r w:rsidR="00AF30F5">
        <w:rPr>
          <w:rFonts w:eastAsia="Times New Roman"/>
          <w:b/>
          <w:bCs/>
          <w:sz w:val="28"/>
          <w:szCs w:val="28"/>
          <w:lang w:val="tt-RU"/>
        </w:rPr>
        <w:t>ның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М</w:t>
      </w:r>
      <w:r w:rsidR="00122897">
        <w:rPr>
          <w:rFonts w:eastAsia="Times New Roman"/>
          <w:b/>
          <w:bCs/>
          <w:sz w:val="28"/>
          <w:szCs w:val="28"/>
          <w:lang w:val="tt-RU"/>
        </w:rPr>
        <w:t>артыш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авылын бетерү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D2C5F">
        <w:rPr>
          <w:rFonts w:eastAsia="Times New Roman"/>
          <w:b/>
          <w:bCs/>
          <w:sz w:val="28"/>
          <w:szCs w:val="28"/>
          <w:lang w:val="tt-RU"/>
        </w:rPr>
        <w:t xml:space="preserve">турында </w:t>
      </w:r>
      <w:r w:rsidR="00122897">
        <w:rPr>
          <w:rFonts w:eastAsia="Times New Roman"/>
          <w:b/>
          <w:bCs/>
          <w:sz w:val="28"/>
          <w:szCs w:val="28"/>
          <w:lang w:val="tt-RU"/>
        </w:rPr>
        <w:t xml:space="preserve">һәм </w:t>
      </w:r>
      <w:r w:rsidRPr="00983DDE">
        <w:rPr>
          <w:rFonts w:eastAsia="Times New Roman"/>
          <w:b/>
          <w:bCs/>
          <w:sz w:val="28"/>
          <w:szCs w:val="28"/>
          <w:lang w:val="tt-RU"/>
        </w:rPr>
        <w:t>«Т</w:t>
      </w:r>
      <w:r w:rsidR="00122897">
        <w:rPr>
          <w:rFonts w:eastAsia="Times New Roman"/>
          <w:b/>
          <w:bCs/>
          <w:sz w:val="28"/>
          <w:szCs w:val="28"/>
          <w:lang w:val="tt-RU"/>
        </w:rPr>
        <w:t>укай муниципаль районы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» </w:t>
      </w:r>
      <w:r w:rsidR="00122897">
        <w:rPr>
          <w:rFonts w:eastAsia="Times New Roman"/>
          <w:b/>
          <w:bCs/>
          <w:sz w:val="28"/>
          <w:szCs w:val="28"/>
          <w:lang w:val="tt-RU"/>
        </w:rPr>
        <w:t>муниципаль берәмлегенең</w:t>
      </w:r>
      <w:r w:rsidR="00582117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һәм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аның составындагы муниципаль берәмлекләрнең</w:t>
      </w:r>
      <w:r w:rsidR="00582117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территорияләре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чикләрен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билгеләү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 </w:t>
      </w:r>
      <w:r w:rsidR="00122897">
        <w:rPr>
          <w:rFonts w:eastAsia="Times New Roman"/>
          <w:b/>
          <w:bCs/>
          <w:sz w:val="28"/>
          <w:szCs w:val="28"/>
          <w:lang w:val="tt-RU"/>
        </w:rPr>
        <w:t>һәм аларның статусы турында</w:t>
      </w:r>
      <w:r w:rsidRPr="00983DDE">
        <w:rPr>
          <w:rFonts w:eastAsia="Times New Roman"/>
          <w:b/>
          <w:bCs/>
          <w:sz w:val="28"/>
          <w:szCs w:val="28"/>
          <w:lang w:val="tt-RU"/>
        </w:rPr>
        <w:t xml:space="preserve">» </w:t>
      </w:r>
      <w:r w:rsidR="00122897">
        <w:rPr>
          <w:rFonts w:eastAsia="Times New Roman"/>
          <w:b/>
          <w:bCs/>
          <w:sz w:val="28"/>
          <w:szCs w:val="28"/>
          <w:lang w:val="tt-RU"/>
        </w:rPr>
        <w:t xml:space="preserve">Татарстан Республикасы </w:t>
      </w:r>
    </w:p>
    <w:p w:rsidR="007B08DD" w:rsidRPr="00983DDE" w:rsidRDefault="00122897" w:rsidP="00AE1462">
      <w:pPr>
        <w:pStyle w:val="Style1"/>
        <w:widowControl/>
        <w:spacing w:line="322" w:lineRule="exact"/>
        <w:jc w:val="center"/>
        <w:rPr>
          <w:rFonts w:eastAsia="Times New Roman"/>
          <w:b/>
          <w:bCs/>
          <w:sz w:val="28"/>
          <w:szCs w:val="28"/>
          <w:lang w:val="tt-RU"/>
        </w:rPr>
      </w:pPr>
      <w:r>
        <w:rPr>
          <w:rFonts w:eastAsia="Times New Roman"/>
          <w:b/>
          <w:bCs/>
          <w:sz w:val="28"/>
          <w:szCs w:val="28"/>
          <w:lang w:val="tt-RU"/>
        </w:rPr>
        <w:t>Законына үзгәрешләр кертү хакында</w:t>
      </w:r>
    </w:p>
    <w:p w:rsidR="00D00230" w:rsidRPr="00660C3E" w:rsidRDefault="00D00230" w:rsidP="00D00230">
      <w:pPr>
        <w:pStyle w:val="Style3"/>
        <w:widowControl/>
        <w:spacing w:line="240" w:lineRule="exact"/>
        <w:rPr>
          <w:sz w:val="28"/>
          <w:szCs w:val="28"/>
          <w:lang w:val="tt-RU"/>
        </w:rPr>
      </w:pPr>
    </w:p>
    <w:p w:rsidR="00186E1F" w:rsidRPr="005E0F01" w:rsidRDefault="00186E1F" w:rsidP="005E0F01">
      <w:pPr>
        <w:ind w:right="-114"/>
        <w:jc w:val="right"/>
        <w:rPr>
          <w:noProof/>
          <w:sz w:val="28"/>
          <w:szCs w:val="28"/>
          <w:lang w:val="be-BY"/>
        </w:rPr>
      </w:pPr>
      <w:r w:rsidRPr="005E0F01">
        <w:rPr>
          <w:noProof/>
          <w:sz w:val="28"/>
          <w:szCs w:val="28"/>
          <w:lang w:val="be-BY"/>
        </w:rPr>
        <w:t xml:space="preserve">Татарстан Республикасы </w:t>
      </w:r>
    </w:p>
    <w:p w:rsidR="00186E1F" w:rsidRPr="005E0F01" w:rsidRDefault="00186E1F" w:rsidP="005E0F01">
      <w:pPr>
        <w:ind w:right="-114"/>
        <w:jc w:val="right"/>
        <w:rPr>
          <w:noProof/>
          <w:sz w:val="28"/>
          <w:szCs w:val="28"/>
          <w:lang w:val="be-BY"/>
        </w:rPr>
      </w:pPr>
      <w:r w:rsidRPr="005E0F01">
        <w:rPr>
          <w:noProof/>
          <w:sz w:val="28"/>
          <w:szCs w:val="28"/>
          <w:lang w:val="be-BY"/>
        </w:rPr>
        <w:t>Дәүләт Советы тарафыннан</w:t>
      </w:r>
    </w:p>
    <w:p w:rsidR="00186E1F" w:rsidRPr="005E0F01" w:rsidRDefault="00186E1F" w:rsidP="005E0F01">
      <w:pPr>
        <w:ind w:right="-114"/>
        <w:jc w:val="right"/>
        <w:rPr>
          <w:noProof/>
          <w:sz w:val="28"/>
          <w:szCs w:val="28"/>
        </w:rPr>
      </w:pPr>
      <w:r w:rsidRPr="005E0F01">
        <w:rPr>
          <w:noProof/>
          <w:sz w:val="28"/>
          <w:szCs w:val="28"/>
          <w:lang w:val="be-BY"/>
        </w:rPr>
        <w:t>2024 елның 29 мартында</w:t>
      </w:r>
    </w:p>
    <w:p w:rsidR="00186E1F" w:rsidRPr="005E0F01" w:rsidRDefault="00186E1F" w:rsidP="005E0F01">
      <w:pPr>
        <w:ind w:right="-114"/>
        <w:jc w:val="right"/>
        <w:rPr>
          <w:noProof/>
          <w:sz w:val="28"/>
          <w:szCs w:val="28"/>
        </w:rPr>
      </w:pPr>
      <w:r w:rsidRPr="005E0F01">
        <w:rPr>
          <w:noProof/>
          <w:sz w:val="28"/>
          <w:szCs w:val="28"/>
          <w:lang w:val="be-BY"/>
        </w:rPr>
        <w:t xml:space="preserve">кабул ителде </w:t>
      </w:r>
    </w:p>
    <w:p w:rsidR="00D00230" w:rsidRPr="005E0F01" w:rsidRDefault="00D00230" w:rsidP="00D00230">
      <w:pPr>
        <w:pStyle w:val="Style3"/>
        <w:widowControl/>
        <w:spacing w:line="240" w:lineRule="exact"/>
        <w:ind w:left="1546"/>
        <w:jc w:val="both"/>
        <w:rPr>
          <w:sz w:val="28"/>
          <w:szCs w:val="28"/>
        </w:rPr>
      </w:pPr>
    </w:p>
    <w:p w:rsidR="00D00230" w:rsidRPr="005E0F01" w:rsidRDefault="00506772" w:rsidP="00983DDE">
      <w:pPr>
        <w:pStyle w:val="Style3"/>
        <w:widowControl/>
        <w:spacing w:before="230" w:line="240" w:lineRule="auto"/>
        <w:ind w:firstLine="709"/>
        <w:jc w:val="both"/>
        <w:rPr>
          <w:rStyle w:val="FontStyle25"/>
          <w:sz w:val="28"/>
          <w:szCs w:val="28"/>
        </w:rPr>
      </w:pPr>
      <w:r w:rsidRPr="005E0F01">
        <w:rPr>
          <w:rStyle w:val="FontStyle25"/>
          <w:sz w:val="28"/>
          <w:szCs w:val="28"/>
        </w:rPr>
        <w:t xml:space="preserve">1 статья </w:t>
      </w:r>
    </w:p>
    <w:p w:rsidR="00D00230" w:rsidRPr="005E0F01" w:rsidRDefault="00506772" w:rsidP="00983DDE">
      <w:pPr>
        <w:pStyle w:val="Style6"/>
        <w:widowControl/>
        <w:spacing w:before="120"/>
        <w:ind w:firstLine="709"/>
        <w:jc w:val="both"/>
        <w:rPr>
          <w:rStyle w:val="FontStyle37"/>
          <w:sz w:val="28"/>
          <w:szCs w:val="28"/>
        </w:rPr>
      </w:pPr>
      <w:r w:rsidRPr="005E0F01">
        <w:rPr>
          <w:rStyle w:val="FontStyle37"/>
          <w:sz w:val="28"/>
          <w:szCs w:val="28"/>
        </w:rPr>
        <w:t>Татарстан Республикасы Тукай районы</w:t>
      </w:r>
      <w:r w:rsidR="00AF30F5">
        <w:rPr>
          <w:rStyle w:val="FontStyle37"/>
          <w:sz w:val="28"/>
          <w:szCs w:val="28"/>
          <w:lang w:val="tt-RU"/>
        </w:rPr>
        <w:t>ның</w:t>
      </w:r>
      <w:r w:rsidRPr="005E0F01">
        <w:rPr>
          <w:rStyle w:val="FontStyle37"/>
          <w:sz w:val="28"/>
          <w:szCs w:val="28"/>
        </w:rPr>
        <w:t xml:space="preserve"> Мартыш авылын бетерергә</w:t>
      </w:r>
      <w:r w:rsidR="00186E1F" w:rsidRPr="005E0F01">
        <w:rPr>
          <w:rStyle w:val="FontStyle37"/>
          <w:sz w:val="28"/>
          <w:szCs w:val="28"/>
          <w:lang w:val="tt-RU"/>
        </w:rPr>
        <w:t>.</w:t>
      </w:r>
      <w:r w:rsidRPr="005E0F01">
        <w:rPr>
          <w:rStyle w:val="FontStyle37"/>
          <w:sz w:val="28"/>
          <w:szCs w:val="28"/>
        </w:rPr>
        <w:t xml:space="preserve"> </w:t>
      </w:r>
    </w:p>
    <w:p w:rsidR="00D00230" w:rsidRPr="005E0F01" w:rsidRDefault="00506772" w:rsidP="00983DDE">
      <w:pPr>
        <w:pStyle w:val="Style6"/>
        <w:widowControl/>
        <w:spacing w:before="120"/>
        <w:ind w:firstLine="709"/>
        <w:jc w:val="both"/>
        <w:rPr>
          <w:rStyle w:val="FontStyle25"/>
          <w:sz w:val="28"/>
          <w:szCs w:val="28"/>
        </w:rPr>
      </w:pPr>
      <w:r w:rsidRPr="005E0F01">
        <w:rPr>
          <w:rStyle w:val="FontStyle25"/>
          <w:sz w:val="28"/>
          <w:szCs w:val="28"/>
        </w:rPr>
        <w:t xml:space="preserve">2 статья </w:t>
      </w:r>
    </w:p>
    <w:p w:rsidR="00D00230" w:rsidRPr="005E0F01" w:rsidRDefault="00D00230" w:rsidP="00983DDE">
      <w:pPr>
        <w:pStyle w:val="Style7"/>
        <w:widowControl/>
        <w:spacing w:line="240" w:lineRule="exact"/>
        <w:ind w:firstLine="709"/>
        <w:rPr>
          <w:sz w:val="28"/>
          <w:szCs w:val="28"/>
        </w:rPr>
      </w:pPr>
    </w:p>
    <w:p w:rsidR="00D00230" w:rsidRPr="005E0F01" w:rsidRDefault="00506772" w:rsidP="00983DDE">
      <w:pPr>
        <w:pStyle w:val="Style7"/>
        <w:widowControl/>
        <w:tabs>
          <w:tab w:val="left" w:pos="709"/>
        </w:tabs>
        <w:spacing w:before="53" w:line="317" w:lineRule="exact"/>
        <w:ind w:right="-143" w:firstLine="709"/>
        <w:rPr>
          <w:rStyle w:val="FontStyle37"/>
          <w:sz w:val="28"/>
          <w:szCs w:val="28"/>
          <w:lang w:val="tt-RU"/>
        </w:rPr>
      </w:pPr>
      <w:r w:rsidRPr="005E0F01">
        <w:rPr>
          <w:rStyle w:val="FontStyle37"/>
          <w:sz w:val="28"/>
          <w:szCs w:val="28"/>
          <w:lang w:val="tt-RU"/>
        </w:rPr>
        <w:t xml:space="preserve">«Тукай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 2005 елның 31 </w:t>
      </w:r>
      <w:r w:rsidR="001C5C90">
        <w:rPr>
          <w:rStyle w:val="FontStyle37"/>
          <w:sz w:val="28"/>
          <w:szCs w:val="28"/>
          <w:lang w:val="tt-RU"/>
        </w:rPr>
        <w:t>гыйнварын</w:t>
      </w:r>
      <w:r w:rsidRPr="005E0F01">
        <w:rPr>
          <w:rStyle w:val="FontStyle37"/>
          <w:sz w:val="28"/>
          <w:szCs w:val="28"/>
          <w:lang w:val="tt-RU"/>
        </w:rPr>
        <w:t>дагы 42-ТРЗ номерлы Татарстан Республикасы Законына (</w:t>
      </w:r>
      <w:r w:rsidR="00BF7DEF" w:rsidRPr="005E0F01">
        <w:rPr>
          <w:rStyle w:val="FontStyle37"/>
          <w:sz w:val="28"/>
          <w:szCs w:val="28"/>
          <w:lang w:val="tt-RU"/>
        </w:rPr>
        <w:t xml:space="preserve">Татарстан Дәүләт Советы Җыелма басмасы, 2005, № 1 (III өлеш); 2008, № 12 (III өлеш); </w:t>
      </w:r>
      <w:r w:rsidR="005E0F01" w:rsidRPr="005E0F01">
        <w:rPr>
          <w:rStyle w:val="FontStyle37"/>
          <w:sz w:val="28"/>
          <w:szCs w:val="28"/>
          <w:lang w:val="tt-RU"/>
        </w:rPr>
        <w:t>2010,</w:t>
      </w:r>
      <w:r w:rsidR="00BF7DEF" w:rsidRPr="005E0F01">
        <w:rPr>
          <w:rStyle w:val="FontStyle37"/>
          <w:sz w:val="28"/>
          <w:szCs w:val="28"/>
          <w:lang w:val="tt-RU"/>
        </w:rPr>
        <w:t xml:space="preserve"> № 6 (I өлеш); 2012, № 4; </w:t>
      </w:r>
      <w:r w:rsidR="007B08DD" w:rsidRPr="005E0F01">
        <w:rPr>
          <w:rStyle w:val="FontStyle37"/>
          <w:sz w:val="28"/>
          <w:szCs w:val="28"/>
          <w:lang w:val="tt-RU"/>
        </w:rPr>
        <w:t>2014,</w:t>
      </w:r>
      <w:r w:rsidR="00582117">
        <w:rPr>
          <w:rStyle w:val="FontStyle37"/>
          <w:sz w:val="28"/>
          <w:szCs w:val="28"/>
          <w:lang w:val="tt-RU"/>
        </w:rPr>
        <w:t xml:space="preserve"> </w:t>
      </w:r>
      <w:r w:rsidR="007B08DD" w:rsidRPr="005E0F01">
        <w:rPr>
          <w:rStyle w:val="FontStyle37"/>
          <w:sz w:val="28"/>
          <w:szCs w:val="28"/>
          <w:lang w:val="tt-RU"/>
        </w:rPr>
        <w:t xml:space="preserve">№ 12 (VI өлеш); Татарстан Республикасы </w:t>
      </w:r>
      <w:r w:rsidR="009C4E8C">
        <w:rPr>
          <w:rStyle w:val="FontStyle37"/>
          <w:sz w:val="28"/>
          <w:szCs w:val="28"/>
          <w:lang w:val="tt-RU"/>
        </w:rPr>
        <w:t>законнар җыелмасы</w:t>
      </w:r>
      <w:r w:rsidR="007B08DD" w:rsidRPr="005E0F01">
        <w:rPr>
          <w:rStyle w:val="FontStyle37"/>
          <w:sz w:val="28"/>
          <w:szCs w:val="28"/>
          <w:lang w:val="tt-RU"/>
        </w:rPr>
        <w:t>, 2020, №</w:t>
      </w:r>
      <w:r w:rsidR="00AA0775" w:rsidRPr="005E0F01">
        <w:rPr>
          <w:rStyle w:val="FontStyle37"/>
          <w:sz w:val="28"/>
          <w:szCs w:val="28"/>
          <w:lang w:val="tt-RU"/>
        </w:rPr>
        <w:t xml:space="preserve"> </w:t>
      </w:r>
      <w:r w:rsidR="00BF7DEF" w:rsidRPr="005E0F01">
        <w:rPr>
          <w:rStyle w:val="FontStyle37"/>
          <w:sz w:val="28"/>
          <w:szCs w:val="28"/>
          <w:lang w:val="tt-RU"/>
        </w:rPr>
        <w:t>4 (I өлеш</w:t>
      </w:r>
      <w:r w:rsidRPr="005E0F01">
        <w:rPr>
          <w:rStyle w:val="FontStyle37"/>
          <w:sz w:val="28"/>
          <w:szCs w:val="28"/>
          <w:lang w:val="tt-RU"/>
        </w:rPr>
        <w:t>) түбәндәге үзгәрешләрне кертергә:</w:t>
      </w:r>
    </w:p>
    <w:p w:rsidR="00D00230" w:rsidRPr="005E0F01" w:rsidRDefault="005E0F01" w:rsidP="00D43601">
      <w:pPr>
        <w:pStyle w:val="Style8"/>
        <w:widowControl/>
        <w:tabs>
          <w:tab w:val="left" w:pos="1882"/>
        </w:tabs>
        <w:spacing w:before="312"/>
        <w:ind w:right="-171" w:firstLine="709"/>
        <w:jc w:val="both"/>
        <w:rPr>
          <w:rStyle w:val="FontStyle37"/>
          <w:sz w:val="28"/>
          <w:szCs w:val="28"/>
          <w:lang w:val="tt-RU"/>
        </w:rPr>
      </w:pPr>
      <w:r w:rsidRPr="005E0F01">
        <w:rPr>
          <w:rStyle w:val="FontStyle37"/>
          <w:sz w:val="28"/>
          <w:szCs w:val="28"/>
          <w:lang w:val="tt-RU"/>
        </w:rPr>
        <w:t xml:space="preserve">1) </w:t>
      </w:r>
      <w:r w:rsidR="00506772" w:rsidRPr="005E0F01">
        <w:rPr>
          <w:rStyle w:val="FontStyle37"/>
          <w:sz w:val="28"/>
          <w:szCs w:val="28"/>
          <w:lang w:val="tt-RU"/>
        </w:rPr>
        <w:t xml:space="preserve">3 статьяның </w:t>
      </w:r>
      <w:r w:rsidR="00C17042">
        <w:rPr>
          <w:rStyle w:val="FontStyle37"/>
          <w:sz w:val="28"/>
          <w:szCs w:val="28"/>
          <w:lang w:val="tt-RU"/>
        </w:rPr>
        <w:t>җиденче</w:t>
      </w:r>
      <w:r w:rsidR="00506772" w:rsidRPr="005E0F01">
        <w:rPr>
          <w:rStyle w:val="FontStyle37"/>
          <w:sz w:val="28"/>
          <w:szCs w:val="28"/>
          <w:lang w:val="tt-RU"/>
        </w:rPr>
        <w:t xml:space="preserve"> абзацында «</w:t>
      </w:r>
      <w:r w:rsidR="00BF7DEF" w:rsidRPr="005E0F01">
        <w:rPr>
          <w:rStyle w:val="FontStyle37"/>
          <w:sz w:val="28"/>
          <w:szCs w:val="28"/>
          <w:lang w:val="tt-RU"/>
        </w:rPr>
        <w:t xml:space="preserve">Аулаш, </w:t>
      </w:r>
      <w:r w:rsidR="00506772" w:rsidRPr="005E0F01">
        <w:rPr>
          <w:rStyle w:val="FontStyle37"/>
          <w:sz w:val="28"/>
          <w:szCs w:val="28"/>
          <w:lang w:val="tt-RU"/>
        </w:rPr>
        <w:t>Мартыш</w:t>
      </w:r>
      <w:r w:rsidR="00AA0775" w:rsidRPr="005E0F01">
        <w:rPr>
          <w:rStyle w:val="FontStyle37"/>
          <w:sz w:val="28"/>
          <w:szCs w:val="28"/>
          <w:lang w:val="tt-RU"/>
        </w:rPr>
        <w:t xml:space="preserve"> авыл</w:t>
      </w:r>
      <w:r w:rsidR="00BF7DEF" w:rsidRPr="005E0F01">
        <w:rPr>
          <w:rStyle w:val="FontStyle37"/>
          <w:sz w:val="28"/>
          <w:szCs w:val="28"/>
          <w:lang w:val="tt-RU"/>
        </w:rPr>
        <w:t>лары</w:t>
      </w:r>
      <w:r w:rsidR="00506772" w:rsidRPr="005E0F01">
        <w:rPr>
          <w:rStyle w:val="FontStyle37"/>
          <w:sz w:val="28"/>
          <w:szCs w:val="28"/>
          <w:lang w:val="tt-RU"/>
        </w:rPr>
        <w:t>»</w:t>
      </w:r>
      <w:r w:rsidR="00BF7DEF" w:rsidRPr="005E0F01">
        <w:rPr>
          <w:rStyle w:val="FontStyle37"/>
          <w:sz w:val="28"/>
          <w:szCs w:val="28"/>
          <w:lang w:val="tt-RU"/>
        </w:rPr>
        <w:t xml:space="preserve"> сүзләрен «Аулаш авылы» сүзләренә алмаштырырга</w:t>
      </w:r>
      <w:r w:rsidR="00506772" w:rsidRPr="005E0F01">
        <w:rPr>
          <w:rStyle w:val="FontStyle37"/>
          <w:sz w:val="28"/>
          <w:szCs w:val="28"/>
          <w:lang w:val="tt-RU"/>
        </w:rPr>
        <w:t>;</w:t>
      </w:r>
    </w:p>
    <w:p w:rsidR="00D64586" w:rsidRPr="005E0F01" w:rsidRDefault="00D64586" w:rsidP="00983DDE">
      <w:pPr>
        <w:ind w:firstLine="709"/>
        <w:jc w:val="both"/>
        <w:rPr>
          <w:rStyle w:val="FontStyle37"/>
          <w:sz w:val="28"/>
          <w:szCs w:val="28"/>
          <w:lang w:val="tt-RU"/>
        </w:rPr>
      </w:pPr>
    </w:p>
    <w:p w:rsidR="00FF4F32" w:rsidRPr="005E0F01" w:rsidRDefault="005E0F01" w:rsidP="00983DDE">
      <w:pPr>
        <w:ind w:firstLine="709"/>
        <w:jc w:val="both"/>
        <w:rPr>
          <w:rStyle w:val="FontStyle37"/>
          <w:sz w:val="28"/>
          <w:szCs w:val="28"/>
          <w:lang w:val="tt-RU"/>
        </w:rPr>
      </w:pPr>
      <w:r w:rsidRPr="005E0F01">
        <w:rPr>
          <w:rStyle w:val="FontStyle37"/>
          <w:sz w:val="28"/>
          <w:szCs w:val="28"/>
          <w:lang w:val="tt-RU"/>
        </w:rPr>
        <w:t xml:space="preserve">2) </w:t>
      </w:r>
      <w:r w:rsidR="00506772" w:rsidRPr="005E0F01">
        <w:rPr>
          <w:rStyle w:val="FontStyle37"/>
          <w:sz w:val="28"/>
          <w:szCs w:val="28"/>
          <w:lang w:val="tt-RU"/>
        </w:rPr>
        <w:t xml:space="preserve">1 </w:t>
      </w:r>
      <w:r w:rsidRPr="005E0F01">
        <w:rPr>
          <w:rStyle w:val="FontStyle37"/>
          <w:sz w:val="28"/>
          <w:szCs w:val="28"/>
          <w:lang w:val="tt-RU"/>
        </w:rPr>
        <w:t xml:space="preserve">нче </w:t>
      </w:r>
      <w:r w:rsidR="00506772" w:rsidRPr="005E0F01">
        <w:rPr>
          <w:rStyle w:val="FontStyle37"/>
          <w:sz w:val="28"/>
          <w:szCs w:val="28"/>
          <w:lang w:val="tt-RU"/>
        </w:rPr>
        <w:t>кушымтаны түбәндәге редакциядә бәян итәргә:</w:t>
      </w:r>
    </w:p>
    <w:p w:rsidR="00D00230" w:rsidRPr="005E0F01" w:rsidRDefault="00D00230" w:rsidP="00983DDE">
      <w:pPr>
        <w:ind w:firstLine="709"/>
        <w:jc w:val="both"/>
        <w:rPr>
          <w:rStyle w:val="FontStyle37"/>
          <w:sz w:val="28"/>
          <w:szCs w:val="28"/>
          <w:lang w:val="tt-RU"/>
        </w:rPr>
      </w:pPr>
    </w:p>
    <w:p w:rsidR="00D00230" w:rsidRPr="005E0F01" w:rsidRDefault="00D00230" w:rsidP="005E0F01">
      <w:pPr>
        <w:jc w:val="both"/>
        <w:rPr>
          <w:rStyle w:val="FontStyle37"/>
          <w:sz w:val="28"/>
          <w:szCs w:val="28"/>
          <w:lang w:val="tt-RU"/>
        </w:rPr>
      </w:pPr>
    </w:p>
    <w:p w:rsidR="00D00230" w:rsidRPr="005E0F01" w:rsidRDefault="00D00230" w:rsidP="00D00230">
      <w:pPr>
        <w:ind w:left="-567"/>
        <w:jc w:val="both"/>
        <w:rPr>
          <w:rStyle w:val="FontStyle37"/>
          <w:sz w:val="28"/>
          <w:szCs w:val="28"/>
          <w:lang w:val="tt-RU"/>
        </w:rPr>
      </w:pPr>
    </w:p>
    <w:p w:rsidR="00D64586" w:rsidRPr="005E0F01" w:rsidRDefault="00D64586" w:rsidP="00D00230">
      <w:pPr>
        <w:ind w:left="-567"/>
        <w:jc w:val="both"/>
        <w:rPr>
          <w:rStyle w:val="FontStyle37"/>
          <w:sz w:val="28"/>
          <w:szCs w:val="28"/>
          <w:lang w:val="tt-RU"/>
        </w:rPr>
      </w:pPr>
    </w:p>
    <w:p w:rsidR="00D64586" w:rsidRPr="005E0F01" w:rsidRDefault="00D64586" w:rsidP="00D00230">
      <w:pPr>
        <w:ind w:left="-567"/>
        <w:jc w:val="both"/>
        <w:rPr>
          <w:rStyle w:val="FontStyle37"/>
          <w:sz w:val="28"/>
          <w:szCs w:val="28"/>
          <w:lang w:val="tt-RU"/>
        </w:rPr>
      </w:pPr>
    </w:p>
    <w:p w:rsidR="00112EAD" w:rsidRPr="00926A7A" w:rsidRDefault="00112EAD" w:rsidP="00926A7A">
      <w:pPr>
        <w:pStyle w:val="Style3"/>
        <w:widowControl/>
        <w:spacing w:before="91" w:line="312" w:lineRule="exact"/>
        <w:jc w:val="right"/>
        <w:rPr>
          <w:b/>
          <w:bCs/>
          <w:sz w:val="20"/>
          <w:szCs w:val="20"/>
          <w:lang w:val="tt-RU"/>
        </w:rPr>
      </w:pPr>
    </w:p>
    <w:p w:rsidR="005F6826" w:rsidRPr="00F47974" w:rsidRDefault="00926A7A" w:rsidP="00F47974">
      <w:pPr>
        <w:ind w:left="-567"/>
        <w:rPr>
          <w:noProof/>
          <w:lang w:val="tt-RU"/>
        </w:rPr>
      </w:pPr>
      <w:r>
        <w:rPr>
          <w:noProof/>
        </w:rPr>
        <w:lastRenderedPageBreak/>
        <w:drawing>
          <wp:inline distT="0" distB="0" distL="0" distR="0">
            <wp:extent cx="6312089" cy="9437427"/>
            <wp:effectExtent l="19050" t="0" r="0" b="0"/>
            <wp:docPr id="3" name="Рисунок 3" descr="O:\USERS\Организационное управление\Отдел по госстроительству\Хайруллин\Законы март 2024\Тукаевскаий  2024\Карта схема Тукаевский район_закон-2023_т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USERS\Организационное управление\Отдел по госстроительству\Хайруллин\Законы март 2024\Тукаевскаий  2024\Карта схема Тукаевский район_закон-2023_тат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32" cy="944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01" w:rsidRDefault="00506772" w:rsidP="005E0F0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22272F"/>
          <w:sz w:val="28"/>
          <w:szCs w:val="28"/>
          <w:lang w:val="tt-RU"/>
        </w:rPr>
      </w:pPr>
      <w:r>
        <w:rPr>
          <w:rFonts w:eastAsia="Times New Roman"/>
          <w:color w:val="22272F"/>
          <w:sz w:val="28"/>
          <w:szCs w:val="28"/>
        </w:rPr>
        <w:lastRenderedPageBreak/>
        <w:t>«</w:t>
      </w:r>
      <w:r w:rsidRPr="00112EAD">
        <w:rPr>
          <w:rFonts w:eastAsia="Times New Roman"/>
          <w:color w:val="22272F"/>
          <w:sz w:val="28"/>
          <w:szCs w:val="28"/>
        </w:rPr>
        <w:t>Тукай муниципаль районы</w:t>
      </w:r>
      <w:r>
        <w:rPr>
          <w:rFonts w:eastAsia="Times New Roman"/>
          <w:color w:val="22272F"/>
          <w:sz w:val="28"/>
          <w:szCs w:val="28"/>
        </w:rPr>
        <w:t>»</w:t>
      </w:r>
      <w:r w:rsidRPr="00112EAD">
        <w:rPr>
          <w:rFonts w:eastAsia="Times New Roman"/>
          <w:color w:val="22272F"/>
          <w:sz w:val="28"/>
          <w:szCs w:val="28"/>
        </w:rPr>
        <w:t xml:space="preserve"> муниципаль берәмлеге составына керүче </w:t>
      </w:r>
    </w:p>
    <w:p w:rsidR="00112EAD" w:rsidRDefault="00506772" w:rsidP="005E0F0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22272F"/>
          <w:sz w:val="28"/>
          <w:szCs w:val="28"/>
          <w:lang w:val="tt-RU"/>
        </w:rPr>
      </w:pPr>
      <w:r w:rsidRPr="00112EAD">
        <w:rPr>
          <w:rFonts w:eastAsia="Times New Roman"/>
          <w:color w:val="22272F"/>
          <w:sz w:val="28"/>
          <w:szCs w:val="28"/>
        </w:rPr>
        <w:t>авыл җирлекләре</w:t>
      </w:r>
    </w:p>
    <w:p w:rsidR="005E0F01" w:rsidRPr="005E0F01" w:rsidRDefault="005E0F01" w:rsidP="005E0F0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22272F"/>
          <w:sz w:val="28"/>
          <w:szCs w:val="28"/>
          <w:lang w:val="tt-RU"/>
        </w:rPr>
      </w:pPr>
    </w:p>
    <w:tbl>
      <w:tblPr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8056"/>
        <w:gridCol w:w="283"/>
      </w:tblGrid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Карта-схемада</w:t>
            </w:r>
            <w:r w:rsidR="005F6826">
              <w:rPr>
                <w:rFonts w:eastAsia="Times New Roman"/>
                <w:color w:val="22272F"/>
                <w:sz w:val="28"/>
                <w:szCs w:val="28"/>
                <w:lang w:val="tt-RU"/>
              </w:rPr>
              <w:t>гы</w:t>
            </w:r>
            <w:r w:rsidRPr="00112EAD">
              <w:rPr>
                <w:rFonts w:eastAsia="Times New Roman"/>
                <w:color w:val="22272F"/>
                <w:sz w:val="28"/>
                <w:szCs w:val="28"/>
              </w:rPr>
              <w:t xml:space="preserve"> номеры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Муниципаль берәмлек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Әҗмәкәй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Бәтке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Биклән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Боерган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Борды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Иштирәк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Калмаш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Калмия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Князево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Комсомолец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Круглое Пол</w:t>
            </w:r>
            <w:r>
              <w:rPr>
                <w:rFonts w:eastAsia="Times New Roman"/>
                <w:color w:val="22272F"/>
                <w:sz w:val="28"/>
                <w:szCs w:val="28"/>
              </w:rPr>
              <w:t>е</w:t>
            </w:r>
            <w:r w:rsidRPr="00112EAD">
              <w:rPr>
                <w:rFonts w:eastAsia="Times New Roman"/>
                <w:color w:val="22272F"/>
                <w:sz w:val="28"/>
                <w:szCs w:val="28"/>
              </w:rPr>
              <w:t xml:space="preserve">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Күзкәй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Кече Шилнә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14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Мәләкәс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15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Мусабай-Завод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16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Түбән Суыксу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17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Яңа Троицкий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18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Сәмәкәй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19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Иске Абдул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20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Иске Дөреш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21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Теләнче-Тамак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22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Шилнәбаш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</w:p>
        </w:tc>
      </w:tr>
      <w:tr w:rsidR="00D43601" w:rsidTr="00D4360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23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10E57" w:rsidRPr="00112EAD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</w:rPr>
            </w:pPr>
            <w:r w:rsidRPr="00112EAD">
              <w:rPr>
                <w:rFonts w:eastAsia="Times New Roman"/>
                <w:color w:val="22272F"/>
                <w:sz w:val="28"/>
                <w:szCs w:val="28"/>
              </w:rPr>
              <w:t>Яңа Бүләк авыл җирлеге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C10E57" w:rsidRPr="00C10E57" w:rsidRDefault="00C10E57" w:rsidP="005E0F01">
            <w:pPr>
              <w:widowControl/>
              <w:autoSpaceDE/>
              <w:autoSpaceDN/>
              <w:adjustRightInd/>
              <w:rPr>
                <w:rFonts w:eastAsia="Times New Roman"/>
                <w:color w:val="22272F"/>
                <w:sz w:val="28"/>
                <w:szCs w:val="28"/>
                <w:lang w:val="tt-RU"/>
              </w:rPr>
            </w:pPr>
            <w:r>
              <w:rPr>
                <w:rFonts w:eastAsia="Times New Roman"/>
                <w:color w:val="22272F"/>
                <w:sz w:val="28"/>
                <w:szCs w:val="28"/>
                <w:lang w:val="tt-RU"/>
              </w:rPr>
              <w:t>».</w:t>
            </w:r>
          </w:p>
        </w:tc>
      </w:tr>
    </w:tbl>
    <w:p w:rsidR="00112EAD" w:rsidRPr="00C10E57" w:rsidRDefault="00112EAD" w:rsidP="005E0F01">
      <w:pPr>
        <w:rPr>
          <w:noProof/>
          <w:sz w:val="28"/>
          <w:szCs w:val="28"/>
          <w:lang w:val="tt-RU"/>
        </w:rPr>
      </w:pPr>
    </w:p>
    <w:p w:rsidR="00112EAD" w:rsidRPr="00112EAD" w:rsidRDefault="00506772" w:rsidP="005E0F01">
      <w:pPr>
        <w:pStyle w:val="Style3"/>
        <w:widowControl/>
        <w:spacing w:before="230" w:line="240" w:lineRule="auto"/>
        <w:ind w:firstLine="709"/>
        <w:jc w:val="both"/>
        <w:rPr>
          <w:b/>
          <w:noProof/>
          <w:sz w:val="28"/>
          <w:szCs w:val="28"/>
        </w:rPr>
      </w:pPr>
      <w:r w:rsidRPr="00112EAD">
        <w:rPr>
          <w:b/>
          <w:noProof/>
          <w:sz w:val="28"/>
          <w:szCs w:val="28"/>
        </w:rPr>
        <w:t xml:space="preserve">3 статья </w:t>
      </w:r>
    </w:p>
    <w:p w:rsidR="00112EAD" w:rsidRDefault="00112EAD" w:rsidP="005E0F01">
      <w:pPr>
        <w:ind w:firstLine="709"/>
        <w:rPr>
          <w:noProof/>
        </w:rPr>
      </w:pPr>
    </w:p>
    <w:p w:rsidR="00112EAD" w:rsidRPr="005E0F01" w:rsidRDefault="005E0F01" w:rsidP="00D43601">
      <w:pPr>
        <w:ind w:right="-114"/>
        <w:jc w:val="both"/>
        <w:rPr>
          <w:noProof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="00BB4AC8">
        <w:rPr>
          <w:sz w:val="28"/>
          <w:szCs w:val="28"/>
          <w:lang w:val="tt-RU"/>
        </w:rPr>
        <w:t>Әлеге Закон рәсми басылып чыккан көне</w:t>
      </w:r>
      <w:r w:rsidR="00CE44EA">
        <w:rPr>
          <w:sz w:val="28"/>
          <w:szCs w:val="28"/>
          <w:lang w:val="tt-RU"/>
        </w:rPr>
        <w:t xml:space="preserve">ннән соң 10 көн узгач үз көченә </w:t>
      </w:r>
      <w:r w:rsidR="00BB4AC8">
        <w:rPr>
          <w:sz w:val="28"/>
          <w:szCs w:val="28"/>
          <w:lang w:val="tt-RU"/>
        </w:rPr>
        <w:t>керә.</w:t>
      </w:r>
    </w:p>
    <w:p w:rsidR="00112EAD" w:rsidRDefault="00112EAD" w:rsidP="005E0F01">
      <w:pPr>
        <w:rPr>
          <w:noProof/>
          <w:sz w:val="28"/>
          <w:szCs w:val="28"/>
          <w:lang w:val="tt-RU"/>
        </w:rPr>
      </w:pPr>
    </w:p>
    <w:p w:rsidR="00154C10" w:rsidRPr="00154C10" w:rsidRDefault="00154C10" w:rsidP="005E0F01">
      <w:pPr>
        <w:rPr>
          <w:noProof/>
          <w:sz w:val="28"/>
          <w:szCs w:val="28"/>
          <w:lang w:val="tt-RU"/>
        </w:rPr>
      </w:pPr>
    </w:p>
    <w:p w:rsidR="005E0F01" w:rsidRDefault="00506772" w:rsidP="005E0F01">
      <w:pPr>
        <w:rPr>
          <w:noProof/>
          <w:sz w:val="28"/>
          <w:szCs w:val="28"/>
          <w:lang w:val="tt-RU"/>
        </w:rPr>
      </w:pPr>
      <w:r>
        <w:rPr>
          <w:noProof/>
          <w:sz w:val="28"/>
          <w:szCs w:val="28"/>
        </w:rPr>
        <w:t xml:space="preserve">Татарстан Республикасы </w:t>
      </w:r>
    </w:p>
    <w:p w:rsidR="00112EAD" w:rsidRPr="00112EAD" w:rsidRDefault="00582117" w:rsidP="00D43601">
      <w:pPr>
        <w:ind w:right="-171"/>
        <w:rPr>
          <w:sz w:val="28"/>
          <w:szCs w:val="28"/>
        </w:rPr>
      </w:pPr>
      <w:r>
        <w:rPr>
          <w:noProof/>
          <w:sz w:val="28"/>
          <w:szCs w:val="28"/>
          <w:lang w:val="tt-RU"/>
        </w:rPr>
        <w:t xml:space="preserve"> </w:t>
      </w:r>
      <w:r w:rsidR="00506772">
        <w:rPr>
          <w:noProof/>
          <w:sz w:val="28"/>
          <w:szCs w:val="28"/>
        </w:rPr>
        <w:t>Рәисе</w:t>
      </w:r>
      <w:r>
        <w:rPr>
          <w:noProof/>
          <w:sz w:val="28"/>
          <w:szCs w:val="28"/>
        </w:rPr>
        <w:t xml:space="preserve"> </w:t>
      </w:r>
      <w:r w:rsidR="00AA0775">
        <w:rPr>
          <w:noProof/>
          <w:sz w:val="28"/>
          <w:szCs w:val="28"/>
        </w:rPr>
        <w:t>Р.Н. Ми</w:t>
      </w:r>
      <w:r w:rsidR="000547EB">
        <w:rPr>
          <w:noProof/>
          <w:sz w:val="28"/>
          <w:szCs w:val="28"/>
        </w:rPr>
        <w:t>ң</w:t>
      </w:r>
      <w:r w:rsidR="00AA0775">
        <w:rPr>
          <w:noProof/>
          <w:sz w:val="28"/>
          <w:szCs w:val="28"/>
        </w:rPr>
        <w:t>неханов</w:t>
      </w:r>
    </w:p>
    <w:p w:rsidR="00364EBD" w:rsidRDefault="00364EBD" w:rsidP="00364EBD">
      <w:pPr>
        <w:tabs>
          <w:tab w:val="left" w:pos="709"/>
        </w:tabs>
        <w:rPr>
          <w:sz w:val="28"/>
          <w:szCs w:val="28"/>
          <w:lang w:val="tt-RU"/>
        </w:rPr>
      </w:pPr>
    </w:p>
    <w:p w:rsidR="00364EBD" w:rsidRPr="00A0172E" w:rsidRDefault="00364EBD" w:rsidP="00364EBD">
      <w:pPr>
        <w:tabs>
          <w:tab w:val="left" w:pos="709"/>
        </w:tabs>
        <w:rPr>
          <w:sz w:val="28"/>
          <w:szCs w:val="28"/>
          <w:lang w:val="tt-RU"/>
        </w:rPr>
      </w:pPr>
      <w:r w:rsidRPr="00A0172E">
        <w:rPr>
          <w:sz w:val="28"/>
          <w:szCs w:val="28"/>
          <w:lang w:val="tt-RU"/>
        </w:rPr>
        <w:t>Казан, Кремль</w:t>
      </w:r>
    </w:p>
    <w:p w:rsidR="00364EBD" w:rsidRPr="00A0172E" w:rsidRDefault="00364EBD" w:rsidP="00364EBD">
      <w:pPr>
        <w:tabs>
          <w:tab w:val="left" w:pos="709"/>
        </w:tabs>
        <w:rPr>
          <w:sz w:val="28"/>
          <w:szCs w:val="28"/>
          <w:lang w:val="tt-RU"/>
        </w:rPr>
      </w:pPr>
      <w:r w:rsidRPr="00A0172E">
        <w:rPr>
          <w:sz w:val="28"/>
          <w:szCs w:val="28"/>
          <w:lang w:val="tt-RU"/>
        </w:rPr>
        <w:t>2024 ел, 12 апрель</w:t>
      </w:r>
    </w:p>
    <w:p w:rsidR="005E0F01" w:rsidRPr="00112EAD" w:rsidRDefault="00364EBD" w:rsidP="00364EBD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val="tt-RU" w:eastAsia="en-US"/>
        </w:rPr>
        <w:t>№ 20</w:t>
      </w:r>
      <w:r w:rsidRPr="00A0172E">
        <w:rPr>
          <w:rFonts w:eastAsiaTheme="minorHAnsi"/>
          <w:sz w:val="28"/>
          <w:szCs w:val="28"/>
          <w:lang w:val="tt-RU" w:eastAsia="en-US"/>
        </w:rPr>
        <w:t>-ТРЗ</w:t>
      </w:r>
    </w:p>
    <w:sectPr w:rsidR="005E0F01" w:rsidRPr="00112EAD" w:rsidSect="001B0C47">
      <w:headerReference w:type="default" r:id="rId9"/>
      <w:pgSz w:w="11906" w:h="16838" w:code="9"/>
      <w:pgMar w:top="1134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75" w:rsidRDefault="009F7F75" w:rsidP="00F47974">
      <w:r>
        <w:separator/>
      </w:r>
    </w:p>
  </w:endnote>
  <w:endnote w:type="continuationSeparator" w:id="0">
    <w:p w:rsidR="009F7F75" w:rsidRDefault="009F7F75" w:rsidP="00F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75" w:rsidRDefault="009F7F75" w:rsidP="00F47974">
      <w:r>
        <w:separator/>
      </w:r>
    </w:p>
  </w:footnote>
  <w:footnote w:type="continuationSeparator" w:id="0">
    <w:p w:rsidR="009F7F75" w:rsidRDefault="009F7F75" w:rsidP="00F4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28"/>
      <w:docPartObj>
        <w:docPartGallery w:val="Page Numbers (Top of Page)"/>
        <w:docPartUnique/>
      </w:docPartObj>
    </w:sdtPr>
    <w:sdtEndPr/>
    <w:sdtContent>
      <w:p w:rsidR="00F47974" w:rsidRDefault="009F7F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974" w:rsidRDefault="00F479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A7"/>
    <w:multiLevelType w:val="singleLevel"/>
    <w:tmpl w:val="B98E15D4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1D13F0"/>
    <w:multiLevelType w:val="hybridMultilevel"/>
    <w:tmpl w:val="0EE48BD6"/>
    <w:lvl w:ilvl="0" w:tplc="5E74FF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A8C8ABC" w:tentative="1">
      <w:start w:val="1"/>
      <w:numFmt w:val="lowerLetter"/>
      <w:lvlText w:val="%2."/>
      <w:lvlJc w:val="left"/>
      <w:pPr>
        <w:ind w:left="1785" w:hanging="360"/>
      </w:pPr>
    </w:lvl>
    <w:lvl w:ilvl="2" w:tplc="BEC63C1A" w:tentative="1">
      <w:start w:val="1"/>
      <w:numFmt w:val="lowerRoman"/>
      <w:lvlText w:val="%3."/>
      <w:lvlJc w:val="right"/>
      <w:pPr>
        <w:ind w:left="2505" w:hanging="180"/>
      </w:pPr>
    </w:lvl>
    <w:lvl w:ilvl="3" w:tplc="1DFCB88C" w:tentative="1">
      <w:start w:val="1"/>
      <w:numFmt w:val="decimal"/>
      <w:lvlText w:val="%4."/>
      <w:lvlJc w:val="left"/>
      <w:pPr>
        <w:ind w:left="3225" w:hanging="360"/>
      </w:pPr>
    </w:lvl>
    <w:lvl w:ilvl="4" w:tplc="58BEDB02" w:tentative="1">
      <w:start w:val="1"/>
      <w:numFmt w:val="lowerLetter"/>
      <w:lvlText w:val="%5."/>
      <w:lvlJc w:val="left"/>
      <w:pPr>
        <w:ind w:left="3945" w:hanging="360"/>
      </w:pPr>
    </w:lvl>
    <w:lvl w:ilvl="5" w:tplc="94BE9FD8" w:tentative="1">
      <w:start w:val="1"/>
      <w:numFmt w:val="lowerRoman"/>
      <w:lvlText w:val="%6."/>
      <w:lvlJc w:val="right"/>
      <w:pPr>
        <w:ind w:left="4665" w:hanging="180"/>
      </w:pPr>
    </w:lvl>
    <w:lvl w:ilvl="6" w:tplc="A29E2354" w:tentative="1">
      <w:start w:val="1"/>
      <w:numFmt w:val="decimal"/>
      <w:lvlText w:val="%7."/>
      <w:lvlJc w:val="left"/>
      <w:pPr>
        <w:ind w:left="5385" w:hanging="360"/>
      </w:pPr>
    </w:lvl>
    <w:lvl w:ilvl="7" w:tplc="D31A0B92" w:tentative="1">
      <w:start w:val="1"/>
      <w:numFmt w:val="lowerLetter"/>
      <w:lvlText w:val="%8."/>
      <w:lvlJc w:val="left"/>
      <w:pPr>
        <w:ind w:left="6105" w:hanging="360"/>
      </w:pPr>
    </w:lvl>
    <w:lvl w:ilvl="8" w:tplc="1B6C3D3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6D5"/>
    <w:rsid w:val="000547EB"/>
    <w:rsid w:val="0007003B"/>
    <w:rsid w:val="00081D9B"/>
    <w:rsid w:val="000826DA"/>
    <w:rsid w:val="00112EAD"/>
    <w:rsid w:val="00121A3D"/>
    <w:rsid w:val="00122897"/>
    <w:rsid w:val="00136BF6"/>
    <w:rsid w:val="00154C10"/>
    <w:rsid w:val="00186E1F"/>
    <w:rsid w:val="001B0C47"/>
    <w:rsid w:val="001C2398"/>
    <w:rsid w:val="001C5C90"/>
    <w:rsid w:val="001D2C5F"/>
    <w:rsid w:val="002D4D71"/>
    <w:rsid w:val="002E4904"/>
    <w:rsid w:val="0033134E"/>
    <w:rsid w:val="0033630F"/>
    <w:rsid w:val="00364EBD"/>
    <w:rsid w:val="00415C82"/>
    <w:rsid w:val="00430138"/>
    <w:rsid w:val="00431F9B"/>
    <w:rsid w:val="004376D5"/>
    <w:rsid w:val="004657E9"/>
    <w:rsid w:val="00506772"/>
    <w:rsid w:val="00582117"/>
    <w:rsid w:val="005D6DB0"/>
    <w:rsid w:val="005E0F01"/>
    <w:rsid w:val="005F6826"/>
    <w:rsid w:val="00643239"/>
    <w:rsid w:val="00660C3E"/>
    <w:rsid w:val="00667F4B"/>
    <w:rsid w:val="00682811"/>
    <w:rsid w:val="006931FA"/>
    <w:rsid w:val="007A0AE6"/>
    <w:rsid w:val="007B08DD"/>
    <w:rsid w:val="007C3020"/>
    <w:rsid w:val="008C51D1"/>
    <w:rsid w:val="00926A7A"/>
    <w:rsid w:val="00983DDE"/>
    <w:rsid w:val="009C4E8C"/>
    <w:rsid w:val="009F7F75"/>
    <w:rsid w:val="00AA0775"/>
    <w:rsid w:val="00AB0CD0"/>
    <w:rsid w:val="00AE1462"/>
    <w:rsid w:val="00AF30F5"/>
    <w:rsid w:val="00BB4AC8"/>
    <w:rsid w:val="00BF7DEF"/>
    <w:rsid w:val="00C10E57"/>
    <w:rsid w:val="00C17042"/>
    <w:rsid w:val="00C3479F"/>
    <w:rsid w:val="00CA1519"/>
    <w:rsid w:val="00CB0C5D"/>
    <w:rsid w:val="00CE44EA"/>
    <w:rsid w:val="00D00230"/>
    <w:rsid w:val="00D43601"/>
    <w:rsid w:val="00D64586"/>
    <w:rsid w:val="00E95580"/>
    <w:rsid w:val="00E96422"/>
    <w:rsid w:val="00F21446"/>
    <w:rsid w:val="00F47974"/>
    <w:rsid w:val="00FB6736"/>
    <w:rsid w:val="00FF162D"/>
    <w:rsid w:val="00FF4F3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32085-D929-4ED7-B07D-5621BCD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0230"/>
    <w:pPr>
      <w:spacing w:line="324" w:lineRule="exact"/>
      <w:jc w:val="right"/>
    </w:pPr>
  </w:style>
  <w:style w:type="paragraph" w:customStyle="1" w:styleId="Style2">
    <w:name w:val="Style2"/>
    <w:basedOn w:val="a"/>
    <w:uiPriority w:val="99"/>
    <w:rsid w:val="00D00230"/>
    <w:pPr>
      <w:jc w:val="center"/>
    </w:pPr>
  </w:style>
  <w:style w:type="paragraph" w:customStyle="1" w:styleId="Style3">
    <w:name w:val="Style3"/>
    <w:basedOn w:val="a"/>
    <w:uiPriority w:val="99"/>
    <w:rsid w:val="00D00230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D00230"/>
    <w:pPr>
      <w:spacing w:line="610" w:lineRule="exact"/>
    </w:pPr>
  </w:style>
  <w:style w:type="paragraph" w:customStyle="1" w:styleId="Style7">
    <w:name w:val="Style7"/>
    <w:basedOn w:val="a"/>
    <w:uiPriority w:val="99"/>
    <w:rsid w:val="00D00230"/>
    <w:pPr>
      <w:spacing w:line="320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D00230"/>
  </w:style>
  <w:style w:type="character" w:customStyle="1" w:styleId="FontStyle25">
    <w:name w:val="Font Style25"/>
    <w:basedOn w:val="a0"/>
    <w:uiPriority w:val="99"/>
    <w:rsid w:val="00D002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D00230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D0023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D0023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0023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6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4586"/>
    <w:rPr>
      <w:color w:val="0000FF"/>
      <w:u w:val="single"/>
    </w:rPr>
  </w:style>
  <w:style w:type="character" w:styleId="a5">
    <w:name w:val="Emphasis"/>
    <w:basedOn w:val="a0"/>
    <w:uiPriority w:val="20"/>
    <w:qFormat/>
    <w:rsid w:val="00D64586"/>
    <w:rPr>
      <w:i/>
      <w:iCs/>
    </w:rPr>
  </w:style>
  <w:style w:type="paragraph" w:customStyle="1" w:styleId="s3">
    <w:name w:val="s_3"/>
    <w:basedOn w:val="a"/>
    <w:rsid w:val="00D645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12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E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2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E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6A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A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F9D7-A84B-4AEE-8417-7DD260DA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yurotd1</dc:creator>
  <cp:lastModifiedBy>MaratHS</cp:lastModifiedBy>
  <cp:revision>4</cp:revision>
  <cp:lastPrinted>2024-04-02T08:09:00Z</cp:lastPrinted>
  <dcterms:created xsi:type="dcterms:W3CDTF">2024-04-02T10:02:00Z</dcterms:created>
  <dcterms:modified xsi:type="dcterms:W3CDTF">2024-04-15T13:07:00Z</dcterms:modified>
</cp:coreProperties>
</file>